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E4481" w14:textId="77777777" w:rsidR="00041EFD" w:rsidRPr="006116ED" w:rsidRDefault="00041EFD" w:rsidP="006116ED">
      <w:pPr>
        <w:spacing w:after="0" w:line="240" w:lineRule="auto"/>
        <w:jc w:val="center"/>
        <w:rPr>
          <w:rStyle w:val="apple-converted-space"/>
          <w:rFonts w:ascii="Times New Roman" w:hAnsi="Times New Roman" w:cs="Times New Roman"/>
          <w:b/>
          <w:bCs/>
          <w:lang w:val="en-US"/>
        </w:rPr>
      </w:pPr>
      <w:r w:rsidRPr="006116ED">
        <w:rPr>
          <w:rStyle w:val="apple-converted-space"/>
          <w:rFonts w:ascii="Times New Roman" w:hAnsi="Times New Roman" w:cs="Times New Roman"/>
          <w:b/>
          <w:bCs/>
          <w:lang w:val="en-US"/>
        </w:rPr>
        <w:t>THE REGIONAL ENVIRONMENTAL CENTRE FOR CENTRAL ASIA</w:t>
      </w:r>
    </w:p>
    <w:p w14:paraId="0266C230" w14:textId="77777777" w:rsidR="00041EFD" w:rsidRPr="006116ED" w:rsidRDefault="00041EFD" w:rsidP="006116ED">
      <w:pPr>
        <w:spacing w:after="0" w:line="240" w:lineRule="auto"/>
        <w:jc w:val="center"/>
        <w:rPr>
          <w:rFonts w:ascii="Times New Roman" w:hAnsi="Times New Roman" w:cs="Times New Roman"/>
          <w:lang w:val="en-US"/>
        </w:rPr>
      </w:pPr>
      <w:r w:rsidRPr="006116ED">
        <w:rPr>
          <w:rFonts w:ascii="Times New Roman" w:hAnsi="Times New Roman" w:cs="Times New Roman"/>
          <w:b/>
          <w:lang w:val="en-US"/>
        </w:rPr>
        <w:t>Project: Strengthening coordination and positioning of Central Asia in global climate processes (GIZ)</w:t>
      </w:r>
    </w:p>
    <w:p w14:paraId="3B345D31" w14:textId="77777777" w:rsidR="00041EFD" w:rsidRPr="006116ED" w:rsidRDefault="00041EFD" w:rsidP="006116ED">
      <w:pPr>
        <w:spacing w:after="0" w:line="240" w:lineRule="auto"/>
        <w:jc w:val="center"/>
        <w:rPr>
          <w:rFonts w:ascii="Times New Roman" w:hAnsi="Times New Roman" w:cs="Times New Roman"/>
          <w:lang w:val="en-US"/>
        </w:rPr>
      </w:pPr>
    </w:p>
    <w:p w14:paraId="62E7EBA8" w14:textId="77777777" w:rsidR="00041EFD" w:rsidRPr="006116ED" w:rsidRDefault="00041EFD" w:rsidP="006116ED">
      <w:pPr>
        <w:spacing w:after="0" w:line="240" w:lineRule="auto"/>
        <w:jc w:val="center"/>
        <w:rPr>
          <w:rFonts w:ascii="Times New Roman" w:hAnsi="Times New Roman" w:cs="Times New Roman"/>
          <w:b/>
          <w:bCs/>
          <w:lang w:val="en-US"/>
        </w:rPr>
      </w:pPr>
      <w:r w:rsidRPr="006116ED">
        <w:rPr>
          <w:rFonts w:ascii="Times New Roman" w:hAnsi="Times New Roman" w:cs="Times New Roman"/>
          <w:b/>
          <w:bCs/>
          <w:lang w:val="en-US"/>
        </w:rPr>
        <w:t xml:space="preserve">TERMS OF REFERENCE </w:t>
      </w:r>
    </w:p>
    <w:p w14:paraId="7648681D" w14:textId="615F94C9" w:rsidR="00041EFD" w:rsidRPr="006116ED" w:rsidRDefault="00041EFD" w:rsidP="006116ED">
      <w:pPr>
        <w:spacing w:after="0" w:line="240" w:lineRule="auto"/>
        <w:jc w:val="center"/>
        <w:rPr>
          <w:rFonts w:ascii="Times New Roman" w:hAnsi="Times New Roman" w:cs="Times New Roman"/>
          <w:b/>
          <w:lang w:val="en-US"/>
        </w:rPr>
      </w:pPr>
      <w:r w:rsidRPr="006116ED">
        <w:rPr>
          <w:rFonts w:ascii="Times New Roman" w:hAnsi="Times New Roman" w:cs="Times New Roman"/>
          <w:b/>
          <w:lang w:val="en-US"/>
        </w:rPr>
        <w:t>Individual Consultant (IC) on capacity building to ensure active, productive, and knowledge-based participation of Central Asian delegates at COP28</w:t>
      </w:r>
    </w:p>
    <w:p w14:paraId="52CF29CE" w14:textId="77777777" w:rsidR="00041EFD" w:rsidRPr="006116ED" w:rsidRDefault="00041EFD" w:rsidP="006116ED">
      <w:pPr>
        <w:spacing w:after="0" w:line="240" w:lineRule="auto"/>
        <w:jc w:val="both"/>
        <w:rPr>
          <w:rStyle w:val="apple-converted-space"/>
          <w:rFonts w:ascii="Times New Roman" w:hAnsi="Times New Roman" w:cs="Times New Roman"/>
          <w:lang w:val="en-US"/>
        </w:rPr>
      </w:pPr>
    </w:p>
    <w:p w14:paraId="708394AE" w14:textId="77777777" w:rsidR="00041EFD" w:rsidRPr="006116ED" w:rsidRDefault="00041EFD" w:rsidP="006116ED">
      <w:pPr>
        <w:spacing w:after="0" w:line="240" w:lineRule="auto"/>
        <w:jc w:val="both"/>
        <w:rPr>
          <w:rStyle w:val="apple-converted-space"/>
          <w:rFonts w:ascii="Times New Roman" w:hAnsi="Times New Roman" w:cs="Times New Roman"/>
          <w:lang w:val="en-US"/>
        </w:rPr>
      </w:pPr>
    </w:p>
    <w:p w14:paraId="02EBD70B" w14:textId="77777777" w:rsidR="00041EFD" w:rsidRPr="006116ED" w:rsidRDefault="00041EFD" w:rsidP="006116ED">
      <w:pPr>
        <w:pStyle w:val="a3"/>
        <w:numPr>
          <w:ilvl w:val="0"/>
          <w:numId w:val="8"/>
        </w:numPr>
        <w:tabs>
          <w:tab w:val="left" w:pos="567"/>
        </w:tabs>
        <w:spacing w:after="0" w:line="240" w:lineRule="auto"/>
        <w:ind w:left="0" w:firstLine="0"/>
        <w:rPr>
          <w:rFonts w:ascii="Times New Roman" w:hAnsi="Times New Roman" w:cs="Times New Roman"/>
          <w:b/>
          <w:lang w:val="en-US"/>
        </w:rPr>
      </w:pPr>
      <w:r w:rsidRPr="006116ED">
        <w:rPr>
          <w:rFonts w:ascii="Times New Roman" w:hAnsi="Times New Roman" w:cs="Times New Roman"/>
          <w:b/>
          <w:lang w:val="en-US"/>
        </w:rPr>
        <w:t xml:space="preserve">BACKGROUND </w:t>
      </w:r>
    </w:p>
    <w:p w14:paraId="2CA56FFA" w14:textId="77777777" w:rsidR="00041EFD" w:rsidRPr="006116ED" w:rsidRDefault="00041EFD" w:rsidP="006116ED">
      <w:pPr>
        <w:spacing w:after="0" w:line="240" w:lineRule="auto"/>
        <w:jc w:val="both"/>
        <w:rPr>
          <w:rStyle w:val="apple-converted-space"/>
          <w:rFonts w:ascii="Times New Roman" w:hAnsi="Times New Roman" w:cs="Times New Roman"/>
          <w:lang w:val="en-US"/>
        </w:rPr>
      </w:pPr>
    </w:p>
    <w:p w14:paraId="5431BE85" w14:textId="77777777" w:rsidR="00A31A17" w:rsidRPr="00274F1D" w:rsidRDefault="00A31A17" w:rsidP="00A31A17">
      <w:pPr>
        <w:spacing w:after="0" w:line="240" w:lineRule="auto"/>
        <w:jc w:val="both"/>
        <w:rPr>
          <w:rStyle w:val="apple-converted-space"/>
          <w:rFonts w:ascii="Times New Roman" w:hAnsi="Times New Roman" w:cs="Times New Roman"/>
          <w:lang w:val="en-US"/>
        </w:rPr>
      </w:pPr>
      <w:bookmarkStart w:id="0" w:name="_Hlk103853560"/>
      <w:r w:rsidRPr="00274F1D">
        <w:rPr>
          <w:rStyle w:val="apple-converted-space"/>
          <w:rFonts w:ascii="Times New Roman" w:hAnsi="Times New Roman" w:cs="Times New Roman"/>
          <w:lang w:val="en-US"/>
        </w:rPr>
        <w:t xml:space="preserve">The UNFCCC's annual Conference of Parties (COP) stands as one of the world's largest multistakeholder platforms for dialogue on climate change. Each year, COP attracts approximately </w:t>
      </w:r>
      <w:r>
        <w:rPr>
          <w:rStyle w:val="apple-converted-space"/>
          <w:rFonts w:ascii="Times New Roman" w:hAnsi="Times New Roman" w:cs="Times New Roman"/>
          <w:lang w:val="en-US"/>
        </w:rPr>
        <w:t xml:space="preserve">from </w:t>
      </w:r>
      <w:r w:rsidRPr="00274F1D">
        <w:rPr>
          <w:rStyle w:val="apple-converted-space"/>
          <w:rFonts w:ascii="Times New Roman" w:hAnsi="Times New Roman" w:cs="Times New Roman"/>
          <w:lang w:val="en-US"/>
        </w:rPr>
        <w:t>10,000 to 15,000 high-level delegates and visitors, featuring a comprehensive agenda and fostering global awareness of intricate scientific findings and climate action debates. However, before COP26, delegations from Central Asian countries lacked coordination and faced challenges in effectively representing themselves within regional negotiation groups. This resulted in limited opportunities to promote Central Asia as a thriving region, attract investor attention, and raise global awareness about regional accomplishments, challenges, and openness to cooperation.</w:t>
      </w:r>
    </w:p>
    <w:p w14:paraId="1366CBE9" w14:textId="77777777" w:rsidR="00A31A17" w:rsidRPr="00274F1D" w:rsidRDefault="00A31A17" w:rsidP="00A31A17">
      <w:pPr>
        <w:spacing w:after="0" w:line="240" w:lineRule="auto"/>
        <w:jc w:val="both"/>
        <w:rPr>
          <w:rStyle w:val="apple-converted-space"/>
          <w:rFonts w:ascii="Times New Roman" w:hAnsi="Times New Roman" w:cs="Times New Roman"/>
          <w:lang w:val="en-US"/>
        </w:rPr>
      </w:pPr>
    </w:p>
    <w:p w14:paraId="69A96A15" w14:textId="77777777" w:rsidR="00A31A17" w:rsidRDefault="00A31A17" w:rsidP="00A31A17">
      <w:pPr>
        <w:spacing w:after="0" w:line="240" w:lineRule="auto"/>
        <w:jc w:val="both"/>
        <w:rPr>
          <w:rStyle w:val="apple-converted-space"/>
          <w:rFonts w:ascii="Times New Roman" w:hAnsi="Times New Roman" w:cs="Times New Roman"/>
          <w:lang w:val="en-US"/>
        </w:rPr>
      </w:pPr>
      <w:r w:rsidRPr="00274F1D">
        <w:rPr>
          <w:rStyle w:val="apple-converted-space"/>
          <w:rFonts w:ascii="Times New Roman" w:hAnsi="Times New Roman" w:cs="Times New Roman"/>
          <w:lang w:val="en-US"/>
        </w:rPr>
        <w:t>In 2021, an important milestone was reached when the Regional Environmental Centre for Central Asia (CAREC) successfully organized the Central Asian Pavilion (CAP) at COP26 in Glasgow, Scotland, UK. At the request and with the support of Central Asian delegations, the CAP served as a dedicated platform to unify the voices of Central Asian Countries within moto “5 countries - 1 region - 1 vo</w:t>
      </w:r>
      <w:r>
        <w:rPr>
          <w:rStyle w:val="apple-converted-space"/>
          <w:rFonts w:ascii="Times New Roman" w:hAnsi="Times New Roman" w:cs="Times New Roman"/>
          <w:lang w:val="en-US"/>
        </w:rPr>
        <w:t>ic</w:t>
      </w:r>
      <w:r w:rsidRPr="00274F1D">
        <w:rPr>
          <w:rStyle w:val="apple-converted-space"/>
          <w:rFonts w:ascii="Times New Roman" w:hAnsi="Times New Roman" w:cs="Times New Roman"/>
          <w:lang w:val="en-US"/>
        </w:rPr>
        <w:t>e”, hosting thematic meetings and exhibitions throughout the conference. CAREC facilitated the development of a Regional Statement by the Central Asian State bodies with the overall title “The voice of Central Asia” presented at COP26 in the CAP.</w:t>
      </w:r>
    </w:p>
    <w:p w14:paraId="23578990" w14:textId="77777777" w:rsidR="00A31A17" w:rsidRPr="00274F1D" w:rsidRDefault="00A31A17" w:rsidP="00A31A17">
      <w:pPr>
        <w:spacing w:after="0" w:line="240" w:lineRule="auto"/>
        <w:jc w:val="both"/>
        <w:rPr>
          <w:rStyle w:val="apple-converted-space"/>
          <w:rFonts w:ascii="Times New Roman" w:hAnsi="Times New Roman" w:cs="Times New Roman"/>
          <w:lang w:val="en-US"/>
        </w:rPr>
      </w:pPr>
    </w:p>
    <w:p w14:paraId="70451C4C" w14:textId="77777777" w:rsidR="00A31A17" w:rsidRDefault="00A31A17" w:rsidP="00A31A17">
      <w:pPr>
        <w:spacing w:after="0" w:line="240" w:lineRule="auto"/>
        <w:jc w:val="both"/>
        <w:rPr>
          <w:rStyle w:val="apple-converted-space"/>
          <w:rFonts w:ascii="Times New Roman" w:hAnsi="Times New Roman" w:cs="Times New Roman"/>
          <w:lang w:val="en-US"/>
        </w:rPr>
      </w:pPr>
      <w:r w:rsidRPr="00274F1D">
        <w:rPr>
          <w:rStyle w:val="apple-converted-space"/>
          <w:rFonts w:ascii="Times New Roman" w:hAnsi="Times New Roman" w:cs="Times New Roman"/>
          <w:lang w:val="en-US"/>
        </w:rPr>
        <w:t>In 2022 at COP27 in Sharm-El-Sheikh, Egypt, CAREC developed a similar statement and presented it at COP27 margins. Through its dedicated efforts, CAREC has successfully facilitated the organization and active participation of Central Asian countries in COP27. By strengthening the negotiating power of these nations, CAREC has played a crucial role in ensuring that their voices are heard, and their interests are represented in global climate discussions.</w:t>
      </w:r>
    </w:p>
    <w:p w14:paraId="6DEF6810" w14:textId="77777777" w:rsidR="006116ED" w:rsidRPr="006116ED" w:rsidRDefault="006116ED" w:rsidP="006116ED">
      <w:pPr>
        <w:spacing w:after="0" w:line="240" w:lineRule="auto"/>
        <w:jc w:val="both"/>
        <w:rPr>
          <w:rStyle w:val="apple-converted-space"/>
          <w:rFonts w:ascii="Times New Roman" w:hAnsi="Times New Roman" w:cs="Times New Roman"/>
          <w:lang w:val="en-US"/>
        </w:rPr>
      </w:pPr>
    </w:p>
    <w:p w14:paraId="6F8EF853" w14:textId="27D99D73" w:rsidR="001A5595" w:rsidRPr="00A31A17" w:rsidRDefault="00A31A17" w:rsidP="006116ED">
      <w:pPr>
        <w:spacing w:after="0" w:line="240" w:lineRule="auto"/>
        <w:jc w:val="both"/>
        <w:rPr>
          <w:rStyle w:val="apple-converted-space"/>
          <w:rFonts w:ascii="Times New Roman" w:hAnsi="Times New Roman" w:cs="Times New Roman"/>
          <w:lang w:val="en-US"/>
        </w:rPr>
      </w:pPr>
      <w:r w:rsidRPr="00274F1D">
        <w:rPr>
          <w:rStyle w:val="apple-converted-space"/>
          <w:rFonts w:ascii="Times New Roman" w:hAnsi="Times New Roman" w:cs="Times New Roman"/>
          <w:lang w:val="en-US"/>
        </w:rPr>
        <w:t>In 2023, CAREC received support from GIZ under the "</w:t>
      </w:r>
      <w:r w:rsidRPr="00274F1D">
        <w:rPr>
          <w:rFonts w:ascii="Times New Roman" w:eastAsia="Calibri" w:hAnsi="Times New Roman" w:cs="Times New Roman"/>
          <w:noProof/>
          <w:lang w:val="en-US" w:eastAsia="ru-RU"/>
        </w:rPr>
        <w:t>Supporting preparations and participation of the Central Asian countries at the UNFCCC COP28</w:t>
      </w:r>
      <w:r w:rsidRPr="00274F1D">
        <w:rPr>
          <w:rStyle w:val="apple-converted-space"/>
          <w:rFonts w:ascii="Times New Roman" w:hAnsi="Times New Roman" w:cs="Times New Roman"/>
          <w:lang w:val="en-US"/>
        </w:rPr>
        <w:t xml:space="preserve">" project to help prepare Central Asian countries to participate in the UNFCCC COP28. This year CAREC, with </w:t>
      </w:r>
      <w:r>
        <w:rPr>
          <w:rStyle w:val="apple-converted-space"/>
          <w:rFonts w:ascii="Times New Roman" w:hAnsi="Times New Roman" w:cs="Times New Roman"/>
          <w:lang w:val="en-US"/>
        </w:rPr>
        <w:t xml:space="preserve">the </w:t>
      </w:r>
      <w:r w:rsidRPr="00274F1D">
        <w:rPr>
          <w:rStyle w:val="apple-converted-space"/>
          <w:rFonts w:ascii="Times New Roman" w:hAnsi="Times New Roman" w:cs="Times New Roman"/>
          <w:lang w:val="en-US"/>
        </w:rPr>
        <w:t>support from GIZ and other development partners, will be instrumental in coordinating and empowering Central Asian countries in their preparations and participation in COP28. By strengthening their negotiating power, organizing joint side events, increasing visibility, and attracting investments, CAREC will play a pivotal role in promoting regional cooperation and highlighting Central Asia's commitment to the Paris Agreement.</w:t>
      </w:r>
    </w:p>
    <w:p w14:paraId="476FFFC4" w14:textId="77777777" w:rsidR="00984085" w:rsidRPr="006116ED" w:rsidRDefault="00984085" w:rsidP="006116ED">
      <w:pPr>
        <w:spacing w:after="0" w:line="240" w:lineRule="auto"/>
        <w:jc w:val="both"/>
        <w:rPr>
          <w:rStyle w:val="apple-converted-space"/>
          <w:rFonts w:ascii="Times New Roman" w:hAnsi="Times New Roman" w:cs="Times New Roman"/>
          <w:lang w:val="en-US"/>
        </w:rPr>
      </w:pPr>
    </w:p>
    <w:p w14:paraId="2A11227C" w14:textId="756F3C7A" w:rsidR="004E31A2" w:rsidRPr="006116ED" w:rsidRDefault="004E31A2" w:rsidP="006116ED">
      <w:pPr>
        <w:spacing w:after="0" w:line="240" w:lineRule="auto"/>
        <w:jc w:val="both"/>
        <w:rPr>
          <w:rStyle w:val="apple-converted-space"/>
          <w:rFonts w:ascii="Times New Roman" w:hAnsi="Times New Roman" w:cs="Times New Roman"/>
          <w:lang w:val="en-US"/>
        </w:rPr>
      </w:pPr>
      <w:r w:rsidRPr="006116ED">
        <w:rPr>
          <w:rStyle w:val="apple-converted-space"/>
          <w:rFonts w:ascii="Times New Roman" w:hAnsi="Times New Roman" w:cs="Times New Roman"/>
          <w:lang w:val="en-US"/>
        </w:rPr>
        <w:t xml:space="preserve">Building capacity on climate change negotiation processes and ensuring active, productive and knowledge-based engagement of Central Asian delegates at COP28 is crucial. By strengthening their understanding of negotiation dynamics, key issues and best practices, Central Asian delegates can effectively contribute to the global climate agenda. This includes providing them with comprehensive training on negotiation strategies, facilitating knowledge sharing, explaining the COP agenda and global/regional processes in climate negotiations, and describing specific events. </w:t>
      </w:r>
    </w:p>
    <w:p w14:paraId="5D8ACF3D" w14:textId="77777777" w:rsidR="006116ED" w:rsidRPr="006116ED" w:rsidRDefault="006116ED" w:rsidP="006116ED">
      <w:pPr>
        <w:spacing w:after="0" w:line="240" w:lineRule="auto"/>
        <w:jc w:val="both"/>
        <w:rPr>
          <w:rStyle w:val="apple-converted-space"/>
          <w:rFonts w:ascii="Times New Roman" w:hAnsi="Times New Roman" w:cs="Times New Roman"/>
          <w:lang w:val="en-US"/>
        </w:rPr>
      </w:pPr>
    </w:p>
    <w:p w14:paraId="7498E8D9" w14:textId="134E3B44" w:rsidR="001A5595" w:rsidRPr="006116ED" w:rsidRDefault="004E31A2" w:rsidP="006116ED">
      <w:pPr>
        <w:spacing w:after="0" w:line="240" w:lineRule="auto"/>
        <w:jc w:val="both"/>
        <w:rPr>
          <w:rStyle w:val="apple-converted-space"/>
          <w:rFonts w:ascii="Times New Roman" w:hAnsi="Times New Roman" w:cs="Times New Roman"/>
          <w:lang w:val="en-US"/>
        </w:rPr>
      </w:pPr>
      <w:r w:rsidRPr="006116ED">
        <w:rPr>
          <w:rStyle w:val="apple-converted-space"/>
          <w:rFonts w:ascii="Times New Roman" w:hAnsi="Times New Roman" w:cs="Times New Roman"/>
          <w:lang w:val="en-US"/>
        </w:rPr>
        <w:t>In addition, equipping delegates with the latest agenda items, trends and science will enable them to make informed contributions and advocate for the region's priorities. These capacity-building efforts will strengthen the representation of Central Asian countries, increase their influence and contribute to meaningful outcomes at COP28.</w:t>
      </w:r>
    </w:p>
    <w:p w14:paraId="492247B9" w14:textId="77777777" w:rsidR="0042099E" w:rsidRDefault="0042099E" w:rsidP="006116ED">
      <w:pPr>
        <w:spacing w:after="0" w:line="240" w:lineRule="auto"/>
        <w:jc w:val="both"/>
        <w:rPr>
          <w:rFonts w:ascii="Times New Roman" w:hAnsi="Times New Roman" w:cs="Times New Roman"/>
          <w:lang w:val="en-GB"/>
        </w:rPr>
      </w:pPr>
    </w:p>
    <w:p w14:paraId="437AFCF6" w14:textId="77777777" w:rsidR="006116ED" w:rsidRDefault="006116ED" w:rsidP="006116ED">
      <w:pPr>
        <w:spacing w:after="0" w:line="240" w:lineRule="auto"/>
        <w:jc w:val="both"/>
        <w:rPr>
          <w:rFonts w:ascii="Times New Roman" w:hAnsi="Times New Roman" w:cs="Times New Roman"/>
          <w:lang w:val="en-GB"/>
        </w:rPr>
      </w:pPr>
    </w:p>
    <w:p w14:paraId="2A5FC91D" w14:textId="77777777" w:rsidR="006116ED" w:rsidRDefault="006116ED" w:rsidP="006116ED">
      <w:pPr>
        <w:spacing w:after="0" w:line="240" w:lineRule="auto"/>
        <w:jc w:val="both"/>
        <w:rPr>
          <w:rFonts w:ascii="Times New Roman" w:hAnsi="Times New Roman" w:cs="Times New Roman"/>
          <w:lang w:val="en-GB"/>
        </w:rPr>
      </w:pPr>
    </w:p>
    <w:p w14:paraId="7182ADFE" w14:textId="77777777" w:rsidR="006116ED" w:rsidRPr="006116ED" w:rsidRDefault="006116ED" w:rsidP="006116ED">
      <w:pPr>
        <w:spacing w:after="0" w:line="240" w:lineRule="auto"/>
        <w:jc w:val="both"/>
        <w:rPr>
          <w:rFonts w:ascii="Times New Roman" w:hAnsi="Times New Roman" w:cs="Times New Roman"/>
          <w:lang w:val="en-GB"/>
        </w:rPr>
      </w:pPr>
    </w:p>
    <w:p w14:paraId="15EC2363" w14:textId="77777777" w:rsidR="006116ED" w:rsidRPr="006116ED" w:rsidRDefault="006116ED" w:rsidP="006116ED">
      <w:pPr>
        <w:spacing w:after="0" w:line="240" w:lineRule="auto"/>
        <w:jc w:val="both"/>
        <w:rPr>
          <w:rFonts w:ascii="Times New Roman" w:hAnsi="Times New Roman" w:cs="Times New Roman"/>
          <w:lang w:val="en-GB"/>
        </w:rPr>
      </w:pPr>
    </w:p>
    <w:p w14:paraId="275AFB19" w14:textId="1944630E" w:rsidR="002301D9" w:rsidRPr="006116ED" w:rsidRDefault="00901CB8" w:rsidP="006116ED">
      <w:pPr>
        <w:pStyle w:val="a3"/>
        <w:numPr>
          <w:ilvl w:val="0"/>
          <w:numId w:val="8"/>
        </w:numPr>
        <w:tabs>
          <w:tab w:val="left" w:pos="567"/>
        </w:tabs>
        <w:spacing w:after="0" w:line="240" w:lineRule="auto"/>
        <w:ind w:left="0" w:firstLine="0"/>
        <w:rPr>
          <w:rFonts w:ascii="Times New Roman" w:hAnsi="Times New Roman" w:cs="Times New Roman"/>
          <w:b/>
          <w:lang w:val="en-US"/>
        </w:rPr>
      </w:pPr>
      <w:r w:rsidRPr="006116ED">
        <w:rPr>
          <w:rFonts w:ascii="Times New Roman" w:hAnsi="Times New Roman" w:cs="Times New Roman"/>
          <w:b/>
          <w:lang w:val="en-US"/>
        </w:rPr>
        <w:lastRenderedPageBreak/>
        <w:t xml:space="preserve">OBJECTIVE </w:t>
      </w:r>
    </w:p>
    <w:bookmarkEnd w:id="0"/>
    <w:p w14:paraId="53828309" w14:textId="77777777" w:rsidR="00901CB8" w:rsidRPr="006116ED" w:rsidRDefault="00901CB8" w:rsidP="006116ED">
      <w:pPr>
        <w:spacing w:after="0" w:line="240" w:lineRule="auto"/>
        <w:jc w:val="both"/>
        <w:rPr>
          <w:rFonts w:ascii="Times New Roman" w:hAnsi="Times New Roman" w:cs="Times New Roman"/>
          <w:lang w:val="en-GB"/>
        </w:rPr>
      </w:pPr>
    </w:p>
    <w:p w14:paraId="35BBD1AB" w14:textId="2D176E8B" w:rsidR="00901CB8" w:rsidRPr="006116ED" w:rsidRDefault="00984085" w:rsidP="006116ED">
      <w:pPr>
        <w:spacing w:after="0" w:line="240" w:lineRule="auto"/>
        <w:jc w:val="both"/>
        <w:rPr>
          <w:rFonts w:ascii="Times New Roman" w:hAnsi="Times New Roman" w:cs="Times New Roman"/>
          <w:lang w:val="en-GB"/>
        </w:rPr>
      </w:pPr>
      <w:r w:rsidRPr="006116ED">
        <w:rPr>
          <w:rFonts w:ascii="Times New Roman" w:hAnsi="Times New Roman" w:cs="Times New Roman"/>
          <w:lang w:val="en-GB"/>
        </w:rPr>
        <w:t>The main objective of this assignment is to provide substantive support and implement a comprehensive capacity building programme on climate change negotiation processes to ensure knowledge-based engagement of Central Asian delegates at COP28 and to raise awareness of the COP28 process among the wider public.</w:t>
      </w:r>
    </w:p>
    <w:p w14:paraId="39EDDE20" w14:textId="77777777" w:rsidR="00984085" w:rsidRPr="006116ED" w:rsidRDefault="00984085" w:rsidP="006116ED">
      <w:pPr>
        <w:spacing w:after="0" w:line="240" w:lineRule="auto"/>
        <w:jc w:val="both"/>
        <w:rPr>
          <w:rFonts w:ascii="Times New Roman" w:hAnsi="Times New Roman" w:cs="Times New Roman"/>
          <w:lang w:val="en-GB"/>
        </w:rPr>
      </w:pPr>
    </w:p>
    <w:p w14:paraId="47CAC41D" w14:textId="77777777" w:rsidR="00984085" w:rsidRPr="006116ED" w:rsidRDefault="00984085" w:rsidP="006116ED">
      <w:pPr>
        <w:spacing w:after="0" w:line="240" w:lineRule="auto"/>
        <w:jc w:val="both"/>
        <w:rPr>
          <w:rFonts w:ascii="Times New Roman" w:hAnsi="Times New Roman" w:cs="Times New Roman"/>
          <w:lang w:val="en-GB"/>
        </w:rPr>
      </w:pPr>
    </w:p>
    <w:p w14:paraId="3D435D62" w14:textId="20B74B3A" w:rsidR="002301D9" w:rsidRPr="006116ED" w:rsidRDefault="00901CB8" w:rsidP="006116ED">
      <w:pPr>
        <w:pStyle w:val="a3"/>
        <w:numPr>
          <w:ilvl w:val="0"/>
          <w:numId w:val="8"/>
        </w:numPr>
        <w:tabs>
          <w:tab w:val="left" w:pos="567"/>
        </w:tabs>
        <w:spacing w:after="0" w:line="240" w:lineRule="auto"/>
        <w:ind w:left="0" w:firstLine="0"/>
        <w:rPr>
          <w:rFonts w:ascii="Times New Roman" w:hAnsi="Times New Roman" w:cs="Times New Roman"/>
          <w:b/>
          <w:lang w:val="en-US"/>
        </w:rPr>
      </w:pPr>
      <w:r w:rsidRPr="006116ED">
        <w:rPr>
          <w:rFonts w:ascii="Times New Roman" w:hAnsi="Times New Roman" w:cs="Times New Roman"/>
          <w:b/>
          <w:lang w:val="en-US"/>
        </w:rPr>
        <w:t xml:space="preserve">SCOPE OF WORK </w:t>
      </w:r>
    </w:p>
    <w:p w14:paraId="0402980B" w14:textId="77777777" w:rsidR="00901CB8" w:rsidRPr="006116ED" w:rsidRDefault="00901CB8" w:rsidP="006116ED">
      <w:pPr>
        <w:spacing w:after="0" w:line="240" w:lineRule="auto"/>
        <w:jc w:val="both"/>
        <w:rPr>
          <w:rFonts w:ascii="Times New Roman" w:hAnsi="Times New Roman" w:cs="Times New Roman"/>
          <w:lang w:val="en-GB"/>
        </w:rPr>
      </w:pPr>
    </w:p>
    <w:p w14:paraId="25E7C458" w14:textId="6A386FD1" w:rsidR="001A5595" w:rsidRPr="006116ED" w:rsidRDefault="001A5595" w:rsidP="006116ED">
      <w:pPr>
        <w:spacing w:after="0" w:line="240" w:lineRule="auto"/>
        <w:jc w:val="both"/>
        <w:rPr>
          <w:rFonts w:ascii="Times New Roman" w:hAnsi="Times New Roman" w:cs="Times New Roman"/>
          <w:lang w:val="en-GB"/>
        </w:rPr>
      </w:pPr>
      <w:r w:rsidRPr="006116ED">
        <w:rPr>
          <w:rFonts w:ascii="Times New Roman" w:hAnsi="Times New Roman" w:cs="Times New Roman"/>
          <w:lang w:val="en-GB"/>
        </w:rPr>
        <w:t>The IC will work under direct supervision of the CAREC C</w:t>
      </w:r>
      <w:r w:rsidR="001E3D05" w:rsidRPr="006116ED">
        <w:rPr>
          <w:rFonts w:ascii="Times New Roman" w:hAnsi="Times New Roman" w:cs="Times New Roman"/>
          <w:lang w:val="en-GB"/>
        </w:rPr>
        <w:t xml:space="preserve">limate </w:t>
      </w:r>
      <w:r w:rsidRPr="006116ED">
        <w:rPr>
          <w:rFonts w:ascii="Times New Roman" w:hAnsi="Times New Roman" w:cs="Times New Roman"/>
          <w:lang w:val="en-GB"/>
        </w:rPr>
        <w:t>C</w:t>
      </w:r>
      <w:r w:rsidR="001E3D05" w:rsidRPr="006116ED">
        <w:rPr>
          <w:rFonts w:ascii="Times New Roman" w:hAnsi="Times New Roman" w:cs="Times New Roman"/>
          <w:lang w:val="en-GB"/>
        </w:rPr>
        <w:t>hange</w:t>
      </w:r>
      <w:r w:rsidRPr="006116ED">
        <w:rPr>
          <w:rFonts w:ascii="Times New Roman" w:hAnsi="Times New Roman" w:cs="Times New Roman"/>
          <w:lang w:val="en-GB"/>
        </w:rPr>
        <w:t xml:space="preserve"> Specialist and with close cooperation with relevant public/state institutions to accomplish the following scope of work:</w:t>
      </w:r>
    </w:p>
    <w:p w14:paraId="286EA749" w14:textId="20D5E201" w:rsidR="004171F4" w:rsidRPr="006116ED" w:rsidRDefault="004171F4" w:rsidP="006116ED">
      <w:pPr>
        <w:pStyle w:val="a3"/>
        <w:numPr>
          <w:ilvl w:val="0"/>
          <w:numId w:val="13"/>
        </w:numPr>
        <w:spacing w:after="0" w:line="240" w:lineRule="auto"/>
        <w:jc w:val="both"/>
        <w:rPr>
          <w:rFonts w:ascii="Times New Roman" w:hAnsi="Times New Roman" w:cs="Times New Roman"/>
          <w:lang w:val="en-US"/>
        </w:rPr>
      </w:pPr>
      <w:r w:rsidRPr="006116ED">
        <w:rPr>
          <w:rFonts w:ascii="Times New Roman" w:hAnsi="Times New Roman" w:cs="Times New Roman"/>
          <w:lang w:val="en-US"/>
        </w:rPr>
        <w:t xml:space="preserve">Support </w:t>
      </w:r>
      <w:r w:rsidR="00B05DD0" w:rsidRPr="006116ED">
        <w:rPr>
          <w:rFonts w:ascii="Times New Roman" w:hAnsi="Times New Roman" w:cs="Times New Roman"/>
          <w:lang w:val="en-US"/>
        </w:rPr>
        <w:t xml:space="preserve">CAREC </w:t>
      </w:r>
      <w:r w:rsidRPr="006116ED">
        <w:rPr>
          <w:rFonts w:ascii="Times New Roman" w:hAnsi="Times New Roman" w:cs="Times New Roman"/>
          <w:lang w:val="en-US"/>
        </w:rPr>
        <w:t xml:space="preserve">in drafting </w:t>
      </w:r>
      <w:r w:rsidR="002242A1" w:rsidRPr="006116ED">
        <w:rPr>
          <w:rFonts w:ascii="Times New Roman" w:hAnsi="Times New Roman" w:cs="Times New Roman"/>
          <w:lang w:val="en-US"/>
        </w:rPr>
        <w:t xml:space="preserve">the </w:t>
      </w:r>
      <w:r w:rsidRPr="006116ED">
        <w:rPr>
          <w:rFonts w:ascii="Times New Roman" w:hAnsi="Times New Roman" w:cs="Times New Roman"/>
          <w:lang w:val="en-US"/>
        </w:rPr>
        <w:t>Conceptual Document "C</w:t>
      </w:r>
      <w:r w:rsidR="00B512BC" w:rsidRPr="006116ED">
        <w:rPr>
          <w:rFonts w:ascii="Times New Roman" w:hAnsi="Times New Roman" w:cs="Times New Roman"/>
          <w:lang w:val="en-US"/>
        </w:rPr>
        <w:t xml:space="preserve">entral Asian Countries </w:t>
      </w:r>
      <w:r w:rsidRPr="006116ED">
        <w:rPr>
          <w:rFonts w:ascii="Times New Roman" w:hAnsi="Times New Roman" w:cs="Times New Roman"/>
          <w:lang w:val="en-US"/>
        </w:rPr>
        <w:t>at the COP28"</w:t>
      </w:r>
      <w:r w:rsidR="00B05DD0" w:rsidRPr="006116ED">
        <w:rPr>
          <w:rFonts w:ascii="Times New Roman" w:hAnsi="Times New Roman" w:cs="Times New Roman"/>
          <w:lang w:val="en-US"/>
        </w:rPr>
        <w:t>;</w:t>
      </w:r>
    </w:p>
    <w:p w14:paraId="1BAAFDA8" w14:textId="63692CC7" w:rsidR="00B05DD0" w:rsidRPr="006116ED" w:rsidRDefault="004171F4" w:rsidP="006116ED">
      <w:pPr>
        <w:pStyle w:val="a3"/>
        <w:numPr>
          <w:ilvl w:val="0"/>
          <w:numId w:val="13"/>
        </w:numPr>
        <w:spacing w:after="0" w:line="240" w:lineRule="auto"/>
        <w:jc w:val="both"/>
        <w:rPr>
          <w:rFonts w:ascii="Times New Roman" w:hAnsi="Times New Roman" w:cs="Times New Roman"/>
          <w:lang w:val="en-US"/>
        </w:rPr>
      </w:pPr>
      <w:r w:rsidRPr="006116ED">
        <w:rPr>
          <w:rFonts w:ascii="Times New Roman" w:hAnsi="Times New Roman" w:cs="Times New Roman"/>
          <w:lang w:val="en-US"/>
        </w:rPr>
        <w:t>Develop agenda, material</w:t>
      </w:r>
      <w:r w:rsidR="00A31A17">
        <w:rPr>
          <w:rFonts w:ascii="Times New Roman" w:hAnsi="Times New Roman" w:cs="Times New Roman"/>
          <w:lang w:val="en-US"/>
        </w:rPr>
        <w:t>s</w:t>
      </w:r>
      <w:r w:rsidRPr="006116ED">
        <w:rPr>
          <w:rFonts w:ascii="Times New Roman" w:hAnsi="Times New Roman" w:cs="Times New Roman"/>
          <w:lang w:val="en-US"/>
        </w:rPr>
        <w:t xml:space="preserve">, and delivering one </w:t>
      </w:r>
      <w:r w:rsidR="00B05DD0" w:rsidRPr="006116ED">
        <w:rPr>
          <w:rFonts w:ascii="Times New Roman" w:hAnsi="Times New Roman" w:cs="Times New Roman"/>
          <w:lang w:val="en-US"/>
        </w:rPr>
        <w:t xml:space="preserve">half a </w:t>
      </w:r>
      <w:r w:rsidRPr="006116ED">
        <w:rPr>
          <w:rFonts w:ascii="Times New Roman" w:hAnsi="Times New Roman" w:cs="Times New Roman"/>
          <w:lang w:val="en-US"/>
        </w:rPr>
        <w:t>day training session</w:t>
      </w:r>
      <w:r w:rsidR="00B05DD0" w:rsidRPr="006116ED">
        <w:rPr>
          <w:rFonts w:ascii="Times New Roman" w:hAnsi="Times New Roman" w:cs="Times New Roman"/>
          <w:lang w:val="en-US"/>
        </w:rPr>
        <w:t xml:space="preserve"> </w:t>
      </w:r>
      <w:r w:rsidRPr="006116ED">
        <w:rPr>
          <w:rFonts w:ascii="Times New Roman" w:hAnsi="Times New Roman" w:cs="Times New Roman"/>
          <w:lang w:val="en-US"/>
        </w:rPr>
        <w:t xml:space="preserve">"COP28 at </w:t>
      </w:r>
      <w:r w:rsidR="00A31A17">
        <w:rPr>
          <w:rFonts w:ascii="Times New Roman" w:hAnsi="Times New Roman" w:cs="Times New Roman"/>
          <w:lang w:val="en-US"/>
        </w:rPr>
        <w:t>a g</w:t>
      </w:r>
      <w:r w:rsidR="00B05DD0" w:rsidRPr="006116ED">
        <w:rPr>
          <w:rFonts w:ascii="Times New Roman" w:hAnsi="Times New Roman" w:cs="Times New Roman"/>
          <w:lang w:val="en-US"/>
        </w:rPr>
        <w:t>la</w:t>
      </w:r>
      <w:r w:rsidR="00A31A17">
        <w:rPr>
          <w:rFonts w:ascii="Times New Roman" w:hAnsi="Times New Roman" w:cs="Times New Roman"/>
          <w:lang w:val="en-US"/>
        </w:rPr>
        <w:t>n</w:t>
      </w:r>
      <w:r w:rsidR="00B05DD0" w:rsidRPr="006116ED">
        <w:rPr>
          <w:rFonts w:ascii="Times New Roman" w:hAnsi="Times New Roman" w:cs="Times New Roman"/>
          <w:lang w:val="en-US"/>
        </w:rPr>
        <w:t>ce</w:t>
      </w:r>
      <w:r w:rsidRPr="006116ED">
        <w:rPr>
          <w:rFonts w:ascii="Times New Roman" w:hAnsi="Times New Roman" w:cs="Times New Roman"/>
          <w:lang w:val="en-US"/>
        </w:rPr>
        <w:t xml:space="preserve"> and opportunities for </w:t>
      </w:r>
      <w:r w:rsidR="00B05DD0" w:rsidRPr="006116ED">
        <w:rPr>
          <w:rFonts w:ascii="Times New Roman" w:hAnsi="Times New Roman" w:cs="Times New Roman"/>
          <w:lang w:val="en-US"/>
        </w:rPr>
        <w:t>Central Asi</w:t>
      </w:r>
      <w:r w:rsidR="00A31A17">
        <w:rPr>
          <w:rFonts w:ascii="Times New Roman" w:hAnsi="Times New Roman" w:cs="Times New Roman"/>
          <w:lang w:val="en-US"/>
        </w:rPr>
        <w:t>a</w:t>
      </w:r>
      <w:r w:rsidR="00B05DD0" w:rsidRPr="006116ED">
        <w:rPr>
          <w:rFonts w:ascii="Times New Roman" w:hAnsi="Times New Roman" w:cs="Times New Roman"/>
          <w:lang w:val="en-US"/>
        </w:rPr>
        <w:t>n Countries,</w:t>
      </w:r>
      <w:r w:rsidRPr="006116ED">
        <w:rPr>
          <w:rFonts w:ascii="Times New Roman" w:hAnsi="Times New Roman" w:cs="Times New Roman"/>
          <w:lang w:val="en-US"/>
        </w:rPr>
        <w:t>"</w:t>
      </w:r>
      <w:r w:rsidR="00B05DD0" w:rsidRPr="006116ED">
        <w:rPr>
          <w:rFonts w:ascii="Times New Roman" w:hAnsi="Times New Roman" w:cs="Times New Roman"/>
          <w:lang w:val="en-US"/>
        </w:rPr>
        <w:t xml:space="preserve"> for delegates and the public </w:t>
      </w:r>
      <w:r w:rsidR="00A31A17">
        <w:rPr>
          <w:rFonts w:ascii="Times New Roman" w:hAnsi="Times New Roman" w:cs="Times New Roman"/>
          <w:lang w:val="en-US"/>
        </w:rPr>
        <w:t xml:space="preserve">covered </w:t>
      </w:r>
      <w:r w:rsidR="00B05DD0" w:rsidRPr="006116ED">
        <w:rPr>
          <w:rFonts w:ascii="Times New Roman" w:hAnsi="Times New Roman" w:cs="Times New Roman"/>
          <w:lang w:val="en-US"/>
        </w:rPr>
        <w:t xml:space="preserve">with at least </w:t>
      </w:r>
      <w:r w:rsidR="00A31A17">
        <w:rPr>
          <w:rFonts w:ascii="Times New Roman" w:hAnsi="Times New Roman" w:cs="Times New Roman"/>
          <w:lang w:val="en-US"/>
        </w:rPr>
        <w:t>but not limited to</w:t>
      </w:r>
      <w:r w:rsidR="00B05DD0" w:rsidRPr="006116ED">
        <w:rPr>
          <w:rFonts w:ascii="Times New Roman" w:hAnsi="Times New Roman" w:cs="Times New Roman"/>
          <w:lang w:val="en-US"/>
        </w:rPr>
        <w:t>:</w:t>
      </w:r>
    </w:p>
    <w:p w14:paraId="6184193F" w14:textId="2D806628" w:rsidR="00A31A17" w:rsidRDefault="00A31A17" w:rsidP="006116ED">
      <w:pPr>
        <w:pStyle w:val="a3"/>
        <w:numPr>
          <w:ilvl w:val="1"/>
          <w:numId w:val="13"/>
        </w:numPr>
        <w:spacing w:after="0" w:line="240" w:lineRule="auto"/>
        <w:jc w:val="both"/>
        <w:rPr>
          <w:rFonts w:ascii="Times New Roman" w:hAnsi="Times New Roman" w:cs="Times New Roman"/>
          <w:lang w:val="en-US"/>
        </w:rPr>
      </w:pPr>
      <w:r>
        <w:rPr>
          <w:rFonts w:ascii="Times New Roman" w:hAnsi="Times New Roman" w:cs="Times New Roman"/>
          <w:lang w:val="en-US"/>
        </w:rPr>
        <w:t>previous COPs’ main achievements and decisions</w:t>
      </w:r>
    </w:p>
    <w:p w14:paraId="467EDB13" w14:textId="069D7452" w:rsidR="00B05DD0" w:rsidRPr="006116ED" w:rsidRDefault="00A31A17" w:rsidP="006116ED">
      <w:pPr>
        <w:pStyle w:val="a3"/>
        <w:numPr>
          <w:ilvl w:val="1"/>
          <w:numId w:val="13"/>
        </w:numPr>
        <w:spacing w:after="0" w:line="240" w:lineRule="auto"/>
        <w:jc w:val="both"/>
        <w:rPr>
          <w:rFonts w:ascii="Times New Roman" w:hAnsi="Times New Roman" w:cs="Times New Roman"/>
          <w:lang w:val="en-US"/>
        </w:rPr>
      </w:pPr>
      <w:r>
        <w:rPr>
          <w:rFonts w:ascii="Times New Roman" w:hAnsi="Times New Roman" w:cs="Times New Roman"/>
          <w:lang w:val="en-US"/>
        </w:rPr>
        <w:t>o</w:t>
      </w:r>
      <w:r w:rsidR="00B05DD0" w:rsidRPr="006116ED">
        <w:rPr>
          <w:rFonts w:ascii="Times New Roman" w:hAnsi="Times New Roman" w:cs="Times New Roman"/>
          <w:lang w:val="en-US"/>
        </w:rPr>
        <w:t>verview of the COP</w:t>
      </w:r>
      <w:r w:rsidR="00B05DD0" w:rsidRPr="00A31A17">
        <w:rPr>
          <w:rFonts w:ascii="Times New Roman" w:hAnsi="Times New Roman" w:cs="Times New Roman"/>
          <w:lang w:val="en-US"/>
        </w:rPr>
        <w:t>2</w:t>
      </w:r>
      <w:r w:rsidR="009B7F65" w:rsidRPr="00A31A17">
        <w:rPr>
          <w:rFonts w:ascii="Times New Roman" w:hAnsi="Times New Roman" w:cs="Times New Roman"/>
          <w:lang w:val="en-US"/>
        </w:rPr>
        <w:t>8</w:t>
      </w:r>
      <w:r w:rsidR="00B05DD0" w:rsidRPr="006116ED">
        <w:rPr>
          <w:rFonts w:ascii="Times New Roman" w:hAnsi="Times New Roman" w:cs="Times New Roman"/>
          <w:lang w:val="en-US"/>
        </w:rPr>
        <w:t xml:space="preserve"> agenda: aims, objectives, key activities, and provisional list of side events </w:t>
      </w:r>
    </w:p>
    <w:p w14:paraId="2F7F9785" w14:textId="0E8E3D7A" w:rsidR="00B05DD0" w:rsidRPr="006116ED" w:rsidRDefault="00A31A17" w:rsidP="006116ED">
      <w:pPr>
        <w:pStyle w:val="a3"/>
        <w:numPr>
          <w:ilvl w:val="1"/>
          <w:numId w:val="13"/>
        </w:numPr>
        <w:spacing w:after="0" w:line="240" w:lineRule="auto"/>
        <w:jc w:val="both"/>
        <w:rPr>
          <w:rFonts w:ascii="Times New Roman" w:hAnsi="Times New Roman" w:cs="Times New Roman"/>
          <w:lang w:val="en-US"/>
        </w:rPr>
      </w:pPr>
      <w:r>
        <w:rPr>
          <w:rFonts w:ascii="Times New Roman" w:hAnsi="Times New Roman" w:cs="Times New Roman"/>
          <w:lang w:val="en-US"/>
        </w:rPr>
        <w:t>i</w:t>
      </w:r>
      <w:r w:rsidR="00B05DD0" w:rsidRPr="006116ED">
        <w:rPr>
          <w:rFonts w:ascii="Times New Roman" w:hAnsi="Times New Roman" w:cs="Times New Roman"/>
          <w:lang w:val="en-US"/>
        </w:rPr>
        <w:t>nternational exper</w:t>
      </w:r>
      <w:r>
        <w:rPr>
          <w:rFonts w:ascii="Times New Roman" w:hAnsi="Times New Roman" w:cs="Times New Roman"/>
          <w:lang w:val="en-US"/>
        </w:rPr>
        <w:t>tise</w:t>
      </w:r>
      <w:r w:rsidR="00B05DD0" w:rsidRPr="006116ED">
        <w:rPr>
          <w:rFonts w:ascii="Times New Roman" w:hAnsi="Times New Roman" w:cs="Times New Roman"/>
          <w:lang w:val="en-US"/>
        </w:rPr>
        <w:t xml:space="preserve"> in climate-related Statements development from State bodies and Civil society</w:t>
      </w:r>
    </w:p>
    <w:p w14:paraId="0F954488" w14:textId="36E4E7CD" w:rsidR="00B05DD0" w:rsidRPr="006116ED" w:rsidRDefault="00A31A17" w:rsidP="006116ED">
      <w:pPr>
        <w:pStyle w:val="a3"/>
        <w:numPr>
          <w:ilvl w:val="1"/>
          <w:numId w:val="13"/>
        </w:numPr>
        <w:spacing w:after="0" w:line="240" w:lineRule="auto"/>
        <w:jc w:val="both"/>
        <w:rPr>
          <w:rFonts w:ascii="Times New Roman" w:hAnsi="Times New Roman" w:cs="Times New Roman"/>
          <w:lang w:val="en-US"/>
        </w:rPr>
      </w:pPr>
      <w:r>
        <w:rPr>
          <w:rFonts w:ascii="Times New Roman" w:hAnsi="Times New Roman" w:cs="Times New Roman"/>
          <w:lang w:val="en-US"/>
        </w:rPr>
        <w:t>i</w:t>
      </w:r>
      <w:r w:rsidR="00B05DD0" w:rsidRPr="006116ED">
        <w:rPr>
          <w:rFonts w:ascii="Times New Roman" w:hAnsi="Times New Roman" w:cs="Times New Roman"/>
          <w:lang w:val="en-US"/>
        </w:rPr>
        <w:t>dentify areas for more effective targeting of the Central Asian regional statement at COP28 based on global climate processes and review of the COP28 agenda</w:t>
      </w:r>
    </w:p>
    <w:p w14:paraId="04265941" w14:textId="54E7BE3C" w:rsidR="004171F4" w:rsidRPr="006116ED" w:rsidRDefault="004171F4" w:rsidP="006116ED">
      <w:pPr>
        <w:pStyle w:val="a3"/>
        <w:numPr>
          <w:ilvl w:val="0"/>
          <w:numId w:val="13"/>
        </w:numPr>
        <w:spacing w:after="0" w:line="240" w:lineRule="auto"/>
        <w:jc w:val="both"/>
        <w:rPr>
          <w:rFonts w:ascii="Times New Roman" w:hAnsi="Times New Roman" w:cs="Times New Roman"/>
          <w:lang w:val="en-US"/>
        </w:rPr>
      </w:pPr>
      <w:r w:rsidRPr="006116ED">
        <w:rPr>
          <w:rFonts w:ascii="Times New Roman" w:hAnsi="Times New Roman" w:cs="Times New Roman"/>
          <w:lang w:val="en-US"/>
        </w:rPr>
        <w:t>Develop agenda, material</w:t>
      </w:r>
      <w:r w:rsidR="00A31A17">
        <w:rPr>
          <w:rFonts w:ascii="Times New Roman" w:hAnsi="Times New Roman" w:cs="Times New Roman"/>
          <w:lang w:val="en-US"/>
        </w:rPr>
        <w:t>s</w:t>
      </w:r>
      <w:r w:rsidRPr="006116ED">
        <w:rPr>
          <w:rFonts w:ascii="Times New Roman" w:hAnsi="Times New Roman" w:cs="Times New Roman"/>
          <w:lang w:val="en-US"/>
        </w:rPr>
        <w:t xml:space="preserve">, and delivering </w:t>
      </w:r>
      <w:r w:rsidR="002242A1" w:rsidRPr="006116ED">
        <w:rPr>
          <w:rFonts w:ascii="Times New Roman" w:hAnsi="Times New Roman" w:cs="Times New Roman"/>
          <w:lang w:val="en-US"/>
        </w:rPr>
        <w:t>one</w:t>
      </w:r>
      <w:r w:rsidRPr="006116ED">
        <w:rPr>
          <w:rFonts w:ascii="Times New Roman" w:hAnsi="Times New Roman" w:cs="Times New Roman"/>
          <w:lang w:val="en-US"/>
        </w:rPr>
        <w:t xml:space="preserve"> </w:t>
      </w:r>
      <w:r w:rsidR="002242A1" w:rsidRPr="006116ED">
        <w:rPr>
          <w:rFonts w:ascii="Times New Roman" w:hAnsi="Times New Roman" w:cs="Times New Roman"/>
          <w:lang w:val="en-US"/>
        </w:rPr>
        <w:t>half-a-day</w:t>
      </w:r>
      <w:r w:rsidRPr="006116ED">
        <w:rPr>
          <w:rFonts w:ascii="Times New Roman" w:hAnsi="Times New Roman" w:cs="Times New Roman"/>
          <w:lang w:val="en-US"/>
        </w:rPr>
        <w:t xml:space="preserve"> training sessions "</w:t>
      </w:r>
      <w:r w:rsidR="002242A1" w:rsidRPr="006116ED">
        <w:rPr>
          <w:rFonts w:ascii="Times New Roman" w:hAnsi="Times New Roman" w:cs="Times New Roman"/>
          <w:lang w:val="en-US"/>
        </w:rPr>
        <w:t xml:space="preserve">Intro: </w:t>
      </w:r>
      <w:r w:rsidRPr="006116ED">
        <w:rPr>
          <w:rFonts w:ascii="Times New Roman" w:hAnsi="Times New Roman" w:cs="Times New Roman"/>
          <w:lang w:val="en-US"/>
        </w:rPr>
        <w:t>COP28 in details"</w:t>
      </w:r>
      <w:r w:rsidR="002242A1" w:rsidRPr="006116ED">
        <w:rPr>
          <w:rFonts w:ascii="Times New Roman" w:hAnsi="Times New Roman" w:cs="Times New Roman"/>
          <w:lang w:val="en-US"/>
        </w:rPr>
        <w:t xml:space="preserve"> for COP28 delegates</w:t>
      </w:r>
      <w:r w:rsidRPr="006116ED">
        <w:rPr>
          <w:rFonts w:ascii="Times New Roman" w:hAnsi="Times New Roman" w:cs="Times New Roman"/>
          <w:lang w:val="en-US"/>
        </w:rPr>
        <w:t>;</w:t>
      </w:r>
    </w:p>
    <w:p w14:paraId="4E3AB7B4" w14:textId="1C8CC4A7" w:rsidR="004171F4" w:rsidRPr="006116ED" w:rsidRDefault="00B05DD0" w:rsidP="006116ED">
      <w:pPr>
        <w:pStyle w:val="a3"/>
        <w:numPr>
          <w:ilvl w:val="0"/>
          <w:numId w:val="13"/>
        </w:numPr>
        <w:spacing w:after="0" w:line="240" w:lineRule="auto"/>
        <w:jc w:val="both"/>
        <w:rPr>
          <w:rFonts w:ascii="Times New Roman" w:hAnsi="Times New Roman" w:cs="Times New Roman"/>
          <w:lang w:val="en-US"/>
        </w:rPr>
      </w:pPr>
      <w:r w:rsidRPr="006116ED">
        <w:rPr>
          <w:rFonts w:ascii="Times New Roman" w:hAnsi="Times New Roman" w:cs="Times New Roman"/>
          <w:lang w:val="en-US"/>
        </w:rPr>
        <w:t>Support in organizing t</w:t>
      </w:r>
      <w:r w:rsidR="004171F4" w:rsidRPr="006116ED">
        <w:rPr>
          <w:rFonts w:ascii="Times New Roman" w:hAnsi="Times New Roman" w:cs="Times New Roman"/>
          <w:lang w:val="en-US"/>
        </w:rPr>
        <w:t>raining session "Climate finance and COP28 opportunities for C</w:t>
      </w:r>
      <w:r w:rsidR="00A31A17">
        <w:rPr>
          <w:rFonts w:ascii="Times New Roman" w:hAnsi="Times New Roman" w:cs="Times New Roman"/>
          <w:lang w:val="en-US"/>
        </w:rPr>
        <w:t xml:space="preserve">entral </w:t>
      </w:r>
      <w:r w:rsidR="004171F4" w:rsidRPr="006116ED">
        <w:rPr>
          <w:rFonts w:ascii="Times New Roman" w:hAnsi="Times New Roman" w:cs="Times New Roman"/>
          <w:lang w:val="en-US"/>
        </w:rPr>
        <w:t>A</w:t>
      </w:r>
      <w:r w:rsidR="00A31A17">
        <w:rPr>
          <w:rFonts w:ascii="Times New Roman" w:hAnsi="Times New Roman" w:cs="Times New Roman"/>
          <w:lang w:val="en-US"/>
        </w:rPr>
        <w:t>sia</w:t>
      </w:r>
      <w:r w:rsidR="004171F4" w:rsidRPr="006116ED">
        <w:rPr>
          <w:rFonts w:ascii="Times New Roman" w:hAnsi="Times New Roman" w:cs="Times New Roman"/>
          <w:lang w:val="en-US"/>
        </w:rPr>
        <w:t>"</w:t>
      </w:r>
      <w:r w:rsidR="002242A1" w:rsidRPr="006116ED">
        <w:rPr>
          <w:rFonts w:ascii="Times New Roman" w:hAnsi="Times New Roman" w:cs="Times New Roman"/>
          <w:lang w:val="en-US"/>
        </w:rPr>
        <w:t>;</w:t>
      </w:r>
    </w:p>
    <w:p w14:paraId="3DA64ADC" w14:textId="3E8BC14F" w:rsidR="004171F4" w:rsidRPr="00C4529C" w:rsidRDefault="004171F4" w:rsidP="006116ED">
      <w:pPr>
        <w:pStyle w:val="a3"/>
        <w:numPr>
          <w:ilvl w:val="0"/>
          <w:numId w:val="13"/>
        </w:numPr>
        <w:spacing w:after="0" w:line="240" w:lineRule="auto"/>
        <w:jc w:val="both"/>
        <w:rPr>
          <w:rFonts w:ascii="Times New Roman" w:hAnsi="Times New Roman" w:cs="Times New Roman"/>
          <w:lang w:val="en-US"/>
        </w:rPr>
      </w:pPr>
      <w:r w:rsidRPr="00C4529C">
        <w:rPr>
          <w:rFonts w:ascii="Times New Roman" w:hAnsi="Times New Roman" w:cs="Times New Roman"/>
          <w:lang w:val="en-US"/>
        </w:rPr>
        <w:t xml:space="preserve">Develop an </w:t>
      </w:r>
      <w:r w:rsidR="002242A1" w:rsidRPr="00C4529C">
        <w:rPr>
          <w:rFonts w:ascii="Times New Roman" w:hAnsi="Times New Roman" w:cs="Times New Roman"/>
          <w:lang w:val="en-US"/>
        </w:rPr>
        <w:t>“A</w:t>
      </w:r>
      <w:r w:rsidRPr="00C4529C">
        <w:rPr>
          <w:rFonts w:ascii="Times New Roman" w:hAnsi="Times New Roman" w:cs="Times New Roman"/>
          <w:lang w:val="en-US"/>
        </w:rPr>
        <w:t xml:space="preserve">nalytical </w:t>
      </w:r>
      <w:r w:rsidR="00A31A17" w:rsidRPr="00C4529C">
        <w:rPr>
          <w:rFonts w:ascii="Times New Roman" w:hAnsi="Times New Roman" w:cs="Times New Roman"/>
          <w:lang w:val="en-US"/>
        </w:rPr>
        <w:t>o</w:t>
      </w:r>
      <w:r w:rsidRPr="00C4529C">
        <w:rPr>
          <w:rFonts w:ascii="Times New Roman" w:hAnsi="Times New Roman" w:cs="Times New Roman"/>
          <w:lang w:val="en-US"/>
        </w:rPr>
        <w:t xml:space="preserve">verview of the climate negotiations in the run-up to </w:t>
      </w:r>
      <w:r w:rsidR="00B05DD0" w:rsidRPr="00C4529C">
        <w:rPr>
          <w:rFonts w:ascii="Times New Roman" w:hAnsi="Times New Roman" w:cs="Times New Roman"/>
          <w:lang w:val="en-US"/>
        </w:rPr>
        <w:t xml:space="preserve">UNFCCC </w:t>
      </w:r>
      <w:r w:rsidRPr="00C4529C">
        <w:rPr>
          <w:rFonts w:ascii="Times New Roman" w:hAnsi="Times New Roman" w:cs="Times New Roman"/>
          <w:lang w:val="en-US"/>
        </w:rPr>
        <w:t>COP28</w:t>
      </w:r>
      <w:r w:rsidR="002242A1" w:rsidRPr="00C4529C">
        <w:rPr>
          <w:rFonts w:ascii="Times New Roman" w:hAnsi="Times New Roman" w:cs="Times New Roman"/>
          <w:lang w:val="en-US"/>
        </w:rPr>
        <w:t>”</w:t>
      </w:r>
      <w:r w:rsidR="009B7F65" w:rsidRPr="00C4529C">
        <w:rPr>
          <w:rFonts w:ascii="Times New Roman" w:hAnsi="Times New Roman" w:cs="Times New Roman"/>
          <w:lang w:val="en-US"/>
        </w:rPr>
        <w:t xml:space="preserve"> (in Russian)</w:t>
      </w:r>
      <w:r w:rsidR="00B05DD0" w:rsidRPr="00C4529C">
        <w:rPr>
          <w:rFonts w:ascii="Times New Roman" w:hAnsi="Times New Roman" w:cs="Times New Roman"/>
          <w:lang w:val="en-US"/>
        </w:rPr>
        <w:t>;</w:t>
      </w:r>
    </w:p>
    <w:p w14:paraId="7F5DC082" w14:textId="41B36A8C" w:rsidR="002242A1" w:rsidRPr="00C4529C" w:rsidRDefault="002242A1" w:rsidP="006116ED">
      <w:pPr>
        <w:pStyle w:val="a3"/>
        <w:numPr>
          <w:ilvl w:val="0"/>
          <w:numId w:val="13"/>
        </w:numPr>
        <w:spacing w:after="0" w:line="240" w:lineRule="auto"/>
        <w:jc w:val="both"/>
        <w:rPr>
          <w:rFonts w:ascii="Times New Roman" w:hAnsi="Times New Roman" w:cs="Times New Roman"/>
          <w:lang w:val="en-US"/>
        </w:rPr>
      </w:pPr>
      <w:r w:rsidRPr="00C4529C">
        <w:rPr>
          <w:rFonts w:ascii="Times New Roman" w:hAnsi="Times New Roman" w:cs="Times New Roman"/>
          <w:lang w:val="en-US"/>
        </w:rPr>
        <w:t>Develop agenda, material</w:t>
      </w:r>
      <w:r w:rsidR="00A31A17" w:rsidRPr="00C4529C">
        <w:rPr>
          <w:rFonts w:ascii="Times New Roman" w:hAnsi="Times New Roman" w:cs="Times New Roman"/>
          <w:lang w:val="en-US"/>
        </w:rPr>
        <w:t>s</w:t>
      </w:r>
      <w:r w:rsidRPr="00C4529C">
        <w:rPr>
          <w:rFonts w:ascii="Times New Roman" w:hAnsi="Times New Roman" w:cs="Times New Roman"/>
          <w:lang w:val="en-US"/>
        </w:rPr>
        <w:t xml:space="preserve">, and delivering one half-a-day session </w:t>
      </w:r>
      <w:r w:rsidR="00C4529C" w:rsidRPr="00C4529C">
        <w:rPr>
          <w:rFonts w:ascii="Times New Roman" w:hAnsi="Times New Roman" w:cs="Times New Roman"/>
          <w:lang w:val="en-US"/>
        </w:rPr>
        <w:t xml:space="preserve">for Central Asian country delegates </w:t>
      </w:r>
      <w:r w:rsidRPr="00C4529C">
        <w:rPr>
          <w:rFonts w:ascii="Times New Roman" w:hAnsi="Times New Roman" w:cs="Times New Roman"/>
          <w:lang w:val="en-US"/>
        </w:rPr>
        <w:t xml:space="preserve">based on the developed “Analytical </w:t>
      </w:r>
      <w:r w:rsidR="00C4529C" w:rsidRPr="00C4529C">
        <w:rPr>
          <w:rFonts w:ascii="Times New Roman" w:hAnsi="Times New Roman" w:cs="Times New Roman"/>
          <w:lang w:val="en-US"/>
        </w:rPr>
        <w:t>o</w:t>
      </w:r>
      <w:r w:rsidRPr="00C4529C">
        <w:rPr>
          <w:rFonts w:ascii="Times New Roman" w:hAnsi="Times New Roman" w:cs="Times New Roman"/>
          <w:lang w:val="en-US"/>
        </w:rPr>
        <w:t>verview of the climate negotiations in the run-up to UNFCCC COP28”;</w:t>
      </w:r>
    </w:p>
    <w:p w14:paraId="26BE15CD" w14:textId="10255F1D" w:rsidR="003642D5" w:rsidRPr="00C4529C" w:rsidRDefault="004171F4" w:rsidP="006116ED">
      <w:pPr>
        <w:pStyle w:val="a3"/>
        <w:numPr>
          <w:ilvl w:val="0"/>
          <w:numId w:val="13"/>
        </w:numPr>
        <w:spacing w:after="0" w:line="240" w:lineRule="auto"/>
        <w:jc w:val="both"/>
        <w:rPr>
          <w:rFonts w:ascii="Times New Roman" w:hAnsi="Times New Roman" w:cs="Times New Roman"/>
          <w:lang w:val="en-US"/>
        </w:rPr>
      </w:pPr>
      <w:r w:rsidRPr="00C4529C">
        <w:rPr>
          <w:rFonts w:ascii="Times New Roman" w:hAnsi="Times New Roman" w:cs="Times New Roman"/>
          <w:lang w:val="en-US"/>
        </w:rPr>
        <w:t>Develop</w:t>
      </w:r>
      <w:r w:rsidR="00C4529C" w:rsidRPr="00C4529C">
        <w:rPr>
          <w:rFonts w:ascii="Times New Roman" w:hAnsi="Times New Roman" w:cs="Times New Roman"/>
          <w:lang w:val="en-US"/>
        </w:rPr>
        <w:t xml:space="preserve"> </w:t>
      </w:r>
      <w:r w:rsidRPr="00C4529C">
        <w:rPr>
          <w:rFonts w:ascii="Times New Roman" w:hAnsi="Times New Roman" w:cs="Times New Roman"/>
          <w:lang w:val="en-US"/>
        </w:rPr>
        <w:t xml:space="preserve">an </w:t>
      </w:r>
      <w:r w:rsidR="002242A1" w:rsidRPr="00C4529C">
        <w:rPr>
          <w:rFonts w:ascii="Times New Roman" w:hAnsi="Times New Roman" w:cs="Times New Roman"/>
          <w:lang w:val="en-US"/>
        </w:rPr>
        <w:t>“A</w:t>
      </w:r>
      <w:r w:rsidRPr="00C4529C">
        <w:rPr>
          <w:rFonts w:ascii="Times New Roman" w:hAnsi="Times New Roman" w:cs="Times New Roman"/>
          <w:lang w:val="en-US"/>
        </w:rPr>
        <w:t xml:space="preserve">nalytical </w:t>
      </w:r>
      <w:r w:rsidR="002242A1" w:rsidRPr="00C4529C">
        <w:rPr>
          <w:rFonts w:ascii="Times New Roman" w:hAnsi="Times New Roman" w:cs="Times New Roman"/>
          <w:lang w:val="en-US"/>
        </w:rPr>
        <w:t>O</w:t>
      </w:r>
      <w:r w:rsidRPr="00C4529C">
        <w:rPr>
          <w:rFonts w:ascii="Times New Roman" w:hAnsi="Times New Roman" w:cs="Times New Roman"/>
          <w:lang w:val="en-US"/>
        </w:rPr>
        <w:t xml:space="preserve">verview of the climate negotiation processes and key outcomes of </w:t>
      </w:r>
      <w:r w:rsidR="00B05DD0" w:rsidRPr="00C4529C">
        <w:rPr>
          <w:rFonts w:ascii="Times New Roman" w:hAnsi="Times New Roman" w:cs="Times New Roman"/>
          <w:lang w:val="en-US"/>
        </w:rPr>
        <w:t xml:space="preserve">UNFCCC </w:t>
      </w:r>
      <w:r w:rsidRPr="00C4529C">
        <w:rPr>
          <w:rFonts w:ascii="Times New Roman" w:hAnsi="Times New Roman" w:cs="Times New Roman"/>
          <w:lang w:val="en-US"/>
        </w:rPr>
        <w:t xml:space="preserve">COP28, assessing the prospects for Central Asian </w:t>
      </w:r>
      <w:r w:rsidR="00CA00B9" w:rsidRPr="00C4529C">
        <w:rPr>
          <w:rFonts w:ascii="Times New Roman" w:hAnsi="Times New Roman" w:cs="Times New Roman"/>
          <w:lang w:val="en-US"/>
        </w:rPr>
        <w:t>C</w:t>
      </w:r>
      <w:r w:rsidRPr="00C4529C">
        <w:rPr>
          <w:rFonts w:ascii="Times New Roman" w:hAnsi="Times New Roman" w:cs="Times New Roman"/>
          <w:lang w:val="en-US"/>
        </w:rPr>
        <w:t>ountries</w:t>
      </w:r>
      <w:r w:rsidR="002242A1" w:rsidRPr="00C4529C">
        <w:rPr>
          <w:rFonts w:ascii="Times New Roman" w:hAnsi="Times New Roman" w:cs="Times New Roman"/>
          <w:lang w:val="en-US"/>
        </w:rPr>
        <w:t>”</w:t>
      </w:r>
      <w:r w:rsidR="009B7F65" w:rsidRPr="00C4529C">
        <w:rPr>
          <w:rFonts w:ascii="Times New Roman" w:hAnsi="Times New Roman" w:cs="Times New Roman"/>
          <w:lang w:val="en-US"/>
        </w:rPr>
        <w:t xml:space="preserve"> (in Russian)</w:t>
      </w:r>
      <w:r w:rsidR="003642D5" w:rsidRPr="00C4529C">
        <w:rPr>
          <w:rFonts w:ascii="Times New Roman" w:hAnsi="Times New Roman" w:cs="Times New Roman"/>
          <w:lang w:val="en-US"/>
        </w:rPr>
        <w:t>;</w:t>
      </w:r>
    </w:p>
    <w:p w14:paraId="416ACB8D" w14:textId="66503BF6" w:rsidR="002242A1" w:rsidRPr="006116ED" w:rsidRDefault="002242A1" w:rsidP="006116ED">
      <w:pPr>
        <w:pStyle w:val="a3"/>
        <w:numPr>
          <w:ilvl w:val="0"/>
          <w:numId w:val="13"/>
        </w:numPr>
        <w:spacing w:after="0" w:line="240" w:lineRule="auto"/>
        <w:jc w:val="both"/>
        <w:rPr>
          <w:rFonts w:ascii="Times New Roman" w:hAnsi="Times New Roman" w:cs="Times New Roman"/>
          <w:lang w:val="en-US"/>
        </w:rPr>
      </w:pPr>
      <w:r w:rsidRPr="00C4529C">
        <w:rPr>
          <w:rFonts w:ascii="Times New Roman" w:hAnsi="Times New Roman" w:cs="Times New Roman"/>
          <w:lang w:val="en-US"/>
        </w:rPr>
        <w:t>Develop agenda, material</w:t>
      </w:r>
      <w:r w:rsidR="00C4529C" w:rsidRPr="00C4529C">
        <w:rPr>
          <w:rFonts w:ascii="Times New Roman" w:hAnsi="Times New Roman" w:cs="Times New Roman"/>
          <w:lang w:val="en-US"/>
        </w:rPr>
        <w:t>s</w:t>
      </w:r>
      <w:r w:rsidRPr="00C4529C">
        <w:rPr>
          <w:rFonts w:ascii="Times New Roman" w:hAnsi="Times New Roman" w:cs="Times New Roman"/>
          <w:lang w:val="en-US"/>
        </w:rPr>
        <w:t>, and delivering one half-a-day session</w:t>
      </w:r>
      <w:r w:rsidR="00C4529C" w:rsidRPr="00C4529C">
        <w:rPr>
          <w:rFonts w:ascii="Times New Roman" w:hAnsi="Times New Roman" w:cs="Times New Roman"/>
          <w:lang w:val="en-US"/>
        </w:rPr>
        <w:t xml:space="preserve"> for Central Asian country delegates</w:t>
      </w:r>
      <w:r w:rsidRPr="00C4529C">
        <w:rPr>
          <w:rFonts w:ascii="Times New Roman" w:hAnsi="Times New Roman" w:cs="Times New Roman"/>
          <w:lang w:val="en-US"/>
        </w:rPr>
        <w:t xml:space="preserve"> based on </w:t>
      </w:r>
      <w:r w:rsidRPr="006116ED">
        <w:rPr>
          <w:rFonts w:ascii="Times New Roman" w:hAnsi="Times New Roman" w:cs="Times New Roman"/>
          <w:lang w:val="en-US"/>
        </w:rPr>
        <w:t>the developed “</w:t>
      </w:r>
      <w:r w:rsidR="00B512BC" w:rsidRPr="006116ED">
        <w:rPr>
          <w:rFonts w:ascii="Times New Roman" w:hAnsi="Times New Roman" w:cs="Times New Roman"/>
          <w:lang w:val="en-US"/>
        </w:rPr>
        <w:t xml:space="preserve">Analytical </w:t>
      </w:r>
      <w:r w:rsidR="00C4529C">
        <w:rPr>
          <w:rFonts w:ascii="Times New Roman" w:hAnsi="Times New Roman" w:cs="Times New Roman"/>
          <w:lang w:val="en-US"/>
        </w:rPr>
        <w:t>o</w:t>
      </w:r>
      <w:r w:rsidR="00B512BC" w:rsidRPr="006116ED">
        <w:rPr>
          <w:rFonts w:ascii="Times New Roman" w:hAnsi="Times New Roman" w:cs="Times New Roman"/>
          <w:lang w:val="en-US"/>
        </w:rPr>
        <w:t xml:space="preserve">verview of the climate negotiation processes and key outcomes of UNFCCC COP28, assessing the prospects for Central Asian </w:t>
      </w:r>
      <w:r w:rsidR="00CA00B9" w:rsidRPr="006116ED">
        <w:rPr>
          <w:rFonts w:ascii="Times New Roman" w:hAnsi="Times New Roman" w:cs="Times New Roman"/>
          <w:lang w:val="en-US"/>
        </w:rPr>
        <w:t>Countries</w:t>
      </w:r>
      <w:r w:rsidR="00B512BC" w:rsidRPr="006116ED">
        <w:rPr>
          <w:rFonts w:ascii="Times New Roman" w:hAnsi="Times New Roman" w:cs="Times New Roman"/>
          <w:lang w:val="en-US"/>
        </w:rPr>
        <w:t>”</w:t>
      </w:r>
      <w:r w:rsidRPr="006116ED">
        <w:rPr>
          <w:rFonts w:ascii="Times New Roman" w:hAnsi="Times New Roman" w:cs="Times New Roman"/>
          <w:lang w:val="en-US"/>
        </w:rPr>
        <w:t>;</w:t>
      </w:r>
    </w:p>
    <w:p w14:paraId="65571BA2" w14:textId="53963333" w:rsidR="003642D5" w:rsidRPr="006116ED" w:rsidRDefault="003642D5" w:rsidP="006116ED">
      <w:pPr>
        <w:pStyle w:val="a3"/>
        <w:numPr>
          <w:ilvl w:val="0"/>
          <w:numId w:val="13"/>
        </w:numPr>
        <w:spacing w:after="0" w:line="240" w:lineRule="auto"/>
        <w:jc w:val="both"/>
        <w:rPr>
          <w:rFonts w:ascii="Times New Roman" w:hAnsi="Times New Roman" w:cs="Times New Roman"/>
          <w:lang w:val="en-US"/>
        </w:rPr>
      </w:pPr>
      <w:r w:rsidRPr="006116ED">
        <w:rPr>
          <w:rFonts w:ascii="Times New Roman" w:hAnsi="Times New Roman" w:cs="Times New Roman"/>
          <w:lang w:val="en-US"/>
        </w:rPr>
        <w:t>Develop presentation materials for the COP-28 preparation process, taking into account the visibility requirements of CAREC and GIZ;</w:t>
      </w:r>
    </w:p>
    <w:p w14:paraId="59CBFE9A" w14:textId="283A6BA1" w:rsidR="003642D5" w:rsidRPr="006116ED" w:rsidRDefault="003642D5" w:rsidP="006116ED">
      <w:pPr>
        <w:pStyle w:val="a3"/>
        <w:numPr>
          <w:ilvl w:val="0"/>
          <w:numId w:val="13"/>
        </w:numPr>
        <w:spacing w:after="0" w:line="240" w:lineRule="auto"/>
        <w:jc w:val="both"/>
        <w:rPr>
          <w:rFonts w:ascii="Times New Roman" w:hAnsi="Times New Roman" w:cs="Times New Roman"/>
          <w:lang w:val="en-US"/>
        </w:rPr>
      </w:pPr>
      <w:r w:rsidRPr="006116ED">
        <w:rPr>
          <w:rFonts w:ascii="Times New Roman" w:hAnsi="Times New Roman" w:cs="Times New Roman"/>
          <w:lang w:val="en-US"/>
        </w:rPr>
        <w:t xml:space="preserve">Deliver presentations on the national and regional events organized by CAREC to promote </w:t>
      </w:r>
      <w:r w:rsidR="002242A1" w:rsidRPr="006116ED">
        <w:rPr>
          <w:rStyle w:val="apple-converted-space"/>
          <w:rFonts w:ascii="Times New Roman" w:hAnsi="Times New Roman" w:cs="Times New Roman"/>
          <w:lang w:val="en-US"/>
        </w:rPr>
        <w:t>building capacity on climate change negotiation processes and ensuring active, productive and knowledge-based engagement of Central Asian delegates at COP28</w:t>
      </w:r>
      <w:r w:rsidRPr="006116ED">
        <w:rPr>
          <w:rFonts w:ascii="Times New Roman" w:hAnsi="Times New Roman" w:cs="Times New Roman"/>
          <w:lang w:val="en-US"/>
        </w:rPr>
        <w:t>;</w:t>
      </w:r>
    </w:p>
    <w:p w14:paraId="696D528B" w14:textId="661C7E4F" w:rsidR="003642D5" w:rsidRPr="006116ED" w:rsidRDefault="003642D5" w:rsidP="006116ED">
      <w:pPr>
        <w:pStyle w:val="a3"/>
        <w:numPr>
          <w:ilvl w:val="0"/>
          <w:numId w:val="13"/>
        </w:numPr>
        <w:spacing w:after="0" w:line="240" w:lineRule="auto"/>
        <w:jc w:val="both"/>
        <w:rPr>
          <w:rFonts w:ascii="Times New Roman" w:hAnsi="Times New Roman" w:cs="Times New Roman"/>
          <w:lang w:val="en-US"/>
        </w:rPr>
      </w:pPr>
      <w:r w:rsidRPr="006116ED">
        <w:rPr>
          <w:rFonts w:ascii="Times New Roman" w:hAnsi="Times New Roman" w:cs="Times New Roman"/>
          <w:lang w:val="en-US"/>
        </w:rPr>
        <w:t>Collaborat</w:t>
      </w:r>
      <w:r w:rsidR="00C4529C">
        <w:rPr>
          <w:rFonts w:ascii="Times New Roman" w:hAnsi="Times New Roman" w:cs="Times New Roman"/>
          <w:lang w:val="en-US"/>
        </w:rPr>
        <w:t>e</w:t>
      </w:r>
      <w:r w:rsidRPr="006116ED">
        <w:rPr>
          <w:rFonts w:ascii="Times New Roman" w:hAnsi="Times New Roman" w:cs="Times New Roman"/>
          <w:lang w:val="en-US"/>
        </w:rPr>
        <w:t xml:space="preserve"> and facilitate communication of the Central Asian Regional State Bodies Dialogue with the Central Asian Regional NGO Dialogue in relation to the preparation and formulation of mutually reinforcing two Central Asian Joint Statements for COP-28;</w:t>
      </w:r>
    </w:p>
    <w:p w14:paraId="6B8CE3CB" w14:textId="4FEF94CF" w:rsidR="001A5595" w:rsidRDefault="003642D5" w:rsidP="006116ED">
      <w:pPr>
        <w:pStyle w:val="a3"/>
        <w:numPr>
          <w:ilvl w:val="0"/>
          <w:numId w:val="13"/>
        </w:numPr>
        <w:spacing w:after="0" w:line="240" w:lineRule="auto"/>
        <w:jc w:val="both"/>
        <w:rPr>
          <w:rFonts w:ascii="Times New Roman" w:hAnsi="Times New Roman" w:cs="Times New Roman"/>
          <w:lang w:val="en-US"/>
        </w:rPr>
      </w:pPr>
      <w:r w:rsidRPr="006116ED">
        <w:rPr>
          <w:rFonts w:ascii="Times New Roman" w:hAnsi="Times New Roman" w:cs="Times New Roman"/>
          <w:lang w:val="en-US"/>
        </w:rPr>
        <w:t>Develop a comprehensive narrative report about the events held, lessons learned, and results achieved, which will contain recommendations and next steps for further follow-up actions</w:t>
      </w:r>
      <w:r w:rsidR="003830CC">
        <w:rPr>
          <w:rFonts w:ascii="Times New Roman" w:hAnsi="Times New Roman" w:cs="Times New Roman"/>
          <w:lang w:val="en-US"/>
        </w:rPr>
        <w:t>;</w:t>
      </w:r>
    </w:p>
    <w:p w14:paraId="341237C7" w14:textId="352CB76B" w:rsidR="003830CC" w:rsidRPr="006116ED" w:rsidRDefault="003830CC" w:rsidP="006116ED">
      <w:pPr>
        <w:pStyle w:val="a3"/>
        <w:numPr>
          <w:ilvl w:val="0"/>
          <w:numId w:val="13"/>
        </w:numPr>
        <w:spacing w:after="0" w:line="240" w:lineRule="auto"/>
        <w:jc w:val="both"/>
        <w:rPr>
          <w:rFonts w:ascii="Times New Roman" w:hAnsi="Times New Roman" w:cs="Times New Roman"/>
          <w:lang w:val="en-US"/>
        </w:rPr>
      </w:pPr>
      <w:r>
        <w:rPr>
          <w:rFonts w:ascii="Times New Roman" w:hAnsi="Times New Roman" w:cs="Times New Roman"/>
          <w:lang w:val="en-US"/>
        </w:rPr>
        <w:t>Presentation about the achieved results in the post-COP event.</w:t>
      </w:r>
    </w:p>
    <w:p w14:paraId="7B441A8B" w14:textId="77777777" w:rsidR="00B61285" w:rsidRPr="006116ED" w:rsidRDefault="00B61285" w:rsidP="006116ED">
      <w:pPr>
        <w:pStyle w:val="a3"/>
        <w:spacing w:after="0" w:line="240" w:lineRule="auto"/>
        <w:ind w:left="0"/>
        <w:jc w:val="both"/>
        <w:rPr>
          <w:rFonts w:ascii="Times New Roman" w:hAnsi="Times New Roman" w:cs="Times New Roman"/>
          <w:lang w:val="en-US"/>
        </w:rPr>
      </w:pPr>
    </w:p>
    <w:p w14:paraId="7FD5C46A" w14:textId="77777777" w:rsidR="0042099E" w:rsidRDefault="0042099E" w:rsidP="006116ED">
      <w:pPr>
        <w:pStyle w:val="a3"/>
        <w:spacing w:after="0" w:line="240" w:lineRule="auto"/>
        <w:ind w:left="0"/>
        <w:jc w:val="both"/>
        <w:rPr>
          <w:rFonts w:ascii="Times New Roman" w:hAnsi="Times New Roman" w:cs="Times New Roman"/>
          <w:lang w:val="en-US"/>
        </w:rPr>
      </w:pPr>
    </w:p>
    <w:p w14:paraId="568F24C6" w14:textId="77777777" w:rsidR="00C4529C" w:rsidRDefault="00C4529C" w:rsidP="006116ED">
      <w:pPr>
        <w:pStyle w:val="a3"/>
        <w:spacing w:after="0" w:line="240" w:lineRule="auto"/>
        <w:ind w:left="0"/>
        <w:jc w:val="both"/>
        <w:rPr>
          <w:rFonts w:ascii="Times New Roman" w:hAnsi="Times New Roman" w:cs="Times New Roman"/>
          <w:lang w:val="en-US"/>
        </w:rPr>
      </w:pPr>
    </w:p>
    <w:p w14:paraId="4BAD9114" w14:textId="77777777" w:rsidR="00C4529C" w:rsidRDefault="00C4529C" w:rsidP="006116ED">
      <w:pPr>
        <w:pStyle w:val="a3"/>
        <w:spacing w:after="0" w:line="240" w:lineRule="auto"/>
        <w:ind w:left="0"/>
        <w:jc w:val="both"/>
        <w:rPr>
          <w:rFonts w:ascii="Times New Roman" w:hAnsi="Times New Roman" w:cs="Times New Roman"/>
          <w:lang w:val="en-US"/>
        </w:rPr>
      </w:pPr>
    </w:p>
    <w:p w14:paraId="0AD4EF08" w14:textId="77777777" w:rsidR="00C4529C" w:rsidRDefault="00C4529C" w:rsidP="006116ED">
      <w:pPr>
        <w:pStyle w:val="a3"/>
        <w:spacing w:after="0" w:line="240" w:lineRule="auto"/>
        <w:ind w:left="0"/>
        <w:jc w:val="both"/>
        <w:rPr>
          <w:rFonts w:ascii="Times New Roman" w:hAnsi="Times New Roman" w:cs="Times New Roman"/>
          <w:lang w:val="en-US"/>
        </w:rPr>
      </w:pPr>
    </w:p>
    <w:p w14:paraId="07F9DEBD" w14:textId="77777777" w:rsidR="00C4529C" w:rsidRDefault="00C4529C" w:rsidP="006116ED">
      <w:pPr>
        <w:pStyle w:val="a3"/>
        <w:spacing w:after="0" w:line="240" w:lineRule="auto"/>
        <w:ind w:left="0"/>
        <w:jc w:val="both"/>
        <w:rPr>
          <w:rFonts w:ascii="Times New Roman" w:hAnsi="Times New Roman" w:cs="Times New Roman"/>
          <w:lang w:val="en-US"/>
        </w:rPr>
      </w:pPr>
    </w:p>
    <w:p w14:paraId="70766F6A" w14:textId="77777777" w:rsidR="00C4529C" w:rsidRDefault="00C4529C" w:rsidP="006116ED">
      <w:pPr>
        <w:pStyle w:val="a3"/>
        <w:spacing w:after="0" w:line="240" w:lineRule="auto"/>
        <w:ind w:left="0"/>
        <w:jc w:val="both"/>
        <w:rPr>
          <w:rFonts w:ascii="Times New Roman" w:hAnsi="Times New Roman" w:cs="Times New Roman"/>
          <w:lang w:val="en-US"/>
        </w:rPr>
      </w:pPr>
    </w:p>
    <w:p w14:paraId="4BB51DC7" w14:textId="77777777" w:rsidR="00C4529C" w:rsidRDefault="00C4529C" w:rsidP="006116ED">
      <w:pPr>
        <w:pStyle w:val="a3"/>
        <w:spacing w:after="0" w:line="240" w:lineRule="auto"/>
        <w:ind w:left="0"/>
        <w:jc w:val="both"/>
        <w:rPr>
          <w:rFonts w:ascii="Times New Roman" w:hAnsi="Times New Roman" w:cs="Times New Roman"/>
          <w:lang w:val="en-US"/>
        </w:rPr>
      </w:pPr>
    </w:p>
    <w:p w14:paraId="1B29FA58" w14:textId="77777777" w:rsidR="00C4529C" w:rsidRDefault="00C4529C" w:rsidP="006116ED">
      <w:pPr>
        <w:pStyle w:val="a3"/>
        <w:spacing w:after="0" w:line="240" w:lineRule="auto"/>
        <w:ind w:left="0"/>
        <w:jc w:val="both"/>
        <w:rPr>
          <w:rFonts w:ascii="Times New Roman" w:hAnsi="Times New Roman" w:cs="Times New Roman"/>
          <w:lang w:val="en-US"/>
        </w:rPr>
      </w:pPr>
    </w:p>
    <w:p w14:paraId="23821F4B" w14:textId="77777777" w:rsidR="00C4529C" w:rsidRPr="006116ED" w:rsidRDefault="00C4529C" w:rsidP="006116ED">
      <w:pPr>
        <w:pStyle w:val="a3"/>
        <w:spacing w:after="0" w:line="240" w:lineRule="auto"/>
        <w:ind w:left="0"/>
        <w:jc w:val="both"/>
        <w:rPr>
          <w:rFonts w:ascii="Times New Roman" w:hAnsi="Times New Roman" w:cs="Times New Roman"/>
          <w:lang w:val="en-US"/>
        </w:rPr>
      </w:pPr>
    </w:p>
    <w:p w14:paraId="79344F7D" w14:textId="15790ACA" w:rsidR="002301D9" w:rsidRPr="006116ED" w:rsidRDefault="001E3D05" w:rsidP="006116ED">
      <w:pPr>
        <w:pStyle w:val="a3"/>
        <w:numPr>
          <w:ilvl w:val="0"/>
          <w:numId w:val="8"/>
        </w:numPr>
        <w:tabs>
          <w:tab w:val="left" w:pos="567"/>
        </w:tabs>
        <w:spacing w:after="0" w:line="240" w:lineRule="auto"/>
        <w:ind w:left="0" w:firstLine="0"/>
        <w:rPr>
          <w:rFonts w:ascii="Times New Roman" w:hAnsi="Times New Roman" w:cs="Times New Roman"/>
          <w:b/>
          <w:lang w:val="en-US"/>
        </w:rPr>
      </w:pPr>
      <w:r w:rsidRPr="006116ED">
        <w:rPr>
          <w:rFonts w:ascii="Times New Roman" w:hAnsi="Times New Roman" w:cs="Times New Roman"/>
          <w:b/>
          <w:lang w:val="en-US"/>
        </w:rPr>
        <w:lastRenderedPageBreak/>
        <w:t>SCHEDULE AND DELIVERABLES</w:t>
      </w:r>
    </w:p>
    <w:p w14:paraId="67CB31C4" w14:textId="77777777" w:rsidR="001E3D05" w:rsidRPr="006116ED" w:rsidRDefault="001E3D05" w:rsidP="006116ED">
      <w:pPr>
        <w:pStyle w:val="a3"/>
        <w:spacing w:after="0" w:line="240" w:lineRule="auto"/>
        <w:ind w:left="0"/>
        <w:jc w:val="both"/>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2"/>
        <w:gridCol w:w="2033"/>
      </w:tblGrid>
      <w:tr w:rsidR="00C5139A" w:rsidRPr="006116ED" w14:paraId="29E07C9E" w14:textId="77777777" w:rsidTr="001E3D05">
        <w:tc>
          <w:tcPr>
            <w:tcW w:w="3912" w:type="pct"/>
            <w:shd w:val="clear" w:color="auto" w:fill="DBDBDB" w:themeFill="accent3" w:themeFillTint="66"/>
            <w:vAlign w:val="center"/>
          </w:tcPr>
          <w:p w14:paraId="5CAD93E4" w14:textId="0BC33BDB" w:rsidR="00C5139A" w:rsidRPr="006116ED" w:rsidRDefault="00C5139A" w:rsidP="006116ED">
            <w:pPr>
              <w:spacing w:after="0" w:line="240" w:lineRule="auto"/>
              <w:ind w:left="57"/>
              <w:jc w:val="center"/>
              <w:rPr>
                <w:rFonts w:ascii="Times New Roman" w:hAnsi="Times New Roman" w:cs="Times New Roman"/>
              </w:rPr>
            </w:pPr>
            <w:r w:rsidRPr="006116ED">
              <w:rPr>
                <w:rFonts w:ascii="Times New Roman" w:eastAsia="Calibri" w:hAnsi="Times New Roman" w:cs="Times New Roman"/>
                <w:b/>
                <w:bCs/>
                <w:lang w:val="en-GB" w:eastAsia="ru-RU"/>
              </w:rPr>
              <w:t>DELIVERABLES</w:t>
            </w:r>
          </w:p>
        </w:tc>
        <w:tc>
          <w:tcPr>
            <w:tcW w:w="1088" w:type="pct"/>
            <w:shd w:val="clear" w:color="auto" w:fill="DBDBDB" w:themeFill="accent3" w:themeFillTint="66"/>
            <w:vAlign w:val="center"/>
          </w:tcPr>
          <w:p w14:paraId="0A0F84B2" w14:textId="77777777" w:rsidR="00C5139A" w:rsidRPr="006116ED" w:rsidRDefault="00C5139A" w:rsidP="006116ED">
            <w:pPr>
              <w:spacing w:after="0" w:line="240" w:lineRule="auto"/>
              <w:ind w:left="57"/>
              <w:jc w:val="center"/>
              <w:rPr>
                <w:rFonts w:ascii="Times New Roman" w:hAnsi="Times New Roman" w:cs="Times New Roman"/>
              </w:rPr>
            </w:pPr>
            <w:r w:rsidRPr="006116ED">
              <w:rPr>
                <w:rFonts w:ascii="Times New Roman" w:hAnsi="Times New Roman" w:cs="Times New Roman"/>
                <w:b/>
              </w:rPr>
              <w:t>DEADLINE</w:t>
            </w:r>
          </w:p>
        </w:tc>
      </w:tr>
      <w:tr w:rsidR="00C5139A" w:rsidRPr="008E30EA" w14:paraId="4C3CB8CE" w14:textId="77777777" w:rsidTr="00CA00B9">
        <w:trPr>
          <w:trHeight w:val="274"/>
        </w:trPr>
        <w:tc>
          <w:tcPr>
            <w:tcW w:w="3912" w:type="pct"/>
            <w:vAlign w:val="center"/>
          </w:tcPr>
          <w:p w14:paraId="241991AA" w14:textId="77777777" w:rsidR="00C5139A" w:rsidRPr="006116ED" w:rsidRDefault="00C5139A" w:rsidP="006116ED">
            <w:pPr>
              <w:spacing w:after="0" w:line="240" w:lineRule="auto"/>
              <w:jc w:val="both"/>
              <w:rPr>
                <w:rFonts w:ascii="Times New Roman" w:hAnsi="Times New Roman" w:cs="Times New Roman"/>
                <w:lang w:val="en-US"/>
              </w:rPr>
            </w:pPr>
            <w:r w:rsidRPr="006116ED">
              <w:rPr>
                <w:rFonts w:ascii="Times New Roman" w:hAnsi="Times New Roman" w:cs="Times New Roman"/>
                <w:lang w:val="en-US"/>
              </w:rPr>
              <w:t>Interim narrative report on implemented activities, with following attachments and/or information reflected:</w:t>
            </w:r>
          </w:p>
          <w:p w14:paraId="03F5FF8D" w14:textId="13E53E3D" w:rsidR="00C5139A" w:rsidRPr="006116ED" w:rsidRDefault="003830CC" w:rsidP="006116ED">
            <w:pPr>
              <w:pStyle w:val="a3"/>
              <w:numPr>
                <w:ilvl w:val="0"/>
                <w:numId w:val="19"/>
              </w:numPr>
              <w:spacing w:after="0" w:line="240" w:lineRule="auto"/>
              <w:ind w:left="457"/>
              <w:jc w:val="both"/>
              <w:rPr>
                <w:rFonts w:ascii="Times New Roman" w:eastAsia="Calibri" w:hAnsi="Times New Roman" w:cs="Times New Roman"/>
                <w:bCs/>
                <w:lang w:val="en-GB" w:eastAsia="ru-RU"/>
              </w:rPr>
            </w:pPr>
            <w:r>
              <w:rPr>
                <w:rFonts w:ascii="Times New Roman" w:hAnsi="Times New Roman" w:cs="Times New Roman"/>
                <w:lang w:val="en-US"/>
              </w:rPr>
              <w:t>d</w:t>
            </w:r>
            <w:r w:rsidR="00B512BC" w:rsidRPr="006116ED">
              <w:rPr>
                <w:rFonts w:ascii="Times New Roman" w:hAnsi="Times New Roman" w:cs="Times New Roman"/>
                <w:lang w:val="en-US"/>
              </w:rPr>
              <w:t>rafted sections of the Conceptual Document "Central Asian Countries at the COP28</w:t>
            </w:r>
            <w:r w:rsidR="00C5139A" w:rsidRPr="006116ED">
              <w:rPr>
                <w:rFonts w:ascii="Times New Roman" w:eastAsia="Calibri" w:hAnsi="Times New Roman" w:cs="Times New Roman"/>
                <w:bCs/>
                <w:lang w:val="en-GB" w:eastAsia="ru-RU"/>
              </w:rPr>
              <w:t>;</w:t>
            </w:r>
          </w:p>
          <w:p w14:paraId="03997C87" w14:textId="4FDBE6B9" w:rsidR="00B512BC" w:rsidRPr="006116ED" w:rsidRDefault="003830CC" w:rsidP="006116ED">
            <w:pPr>
              <w:pStyle w:val="a3"/>
              <w:numPr>
                <w:ilvl w:val="0"/>
                <w:numId w:val="19"/>
              </w:numPr>
              <w:spacing w:after="0" w:line="240" w:lineRule="auto"/>
              <w:ind w:left="457"/>
              <w:jc w:val="both"/>
              <w:rPr>
                <w:rFonts w:ascii="Times New Roman" w:eastAsia="Calibri" w:hAnsi="Times New Roman" w:cs="Times New Roman"/>
                <w:bCs/>
                <w:lang w:val="en-GB" w:eastAsia="ru-RU"/>
              </w:rPr>
            </w:pPr>
            <w:r>
              <w:rPr>
                <w:rFonts w:ascii="Times New Roman" w:hAnsi="Times New Roman" w:cs="Times New Roman"/>
                <w:lang w:val="en-US"/>
              </w:rPr>
              <w:t>d</w:t>
            </w:r>
            <w:r w:rsidR="00B512BC" w:rsidRPr="006116ED">
              <w:rPr>
                <w:rFonts w:ascii="Times New Roman" w:hAnsi="Times New Roman" w:cs="Times New Roman"/>
                <w:lang w:val="en-US"/>
              </w:rPr>
              <w:t>eveloped agenda, material</w:t>
            </w:r>
            <w:r w:rsidR="00C4529C">
              <w:rPr>
                <w:rFonts w:ascii="Times New Roman" w:hAnsi="Times New Roman" w:cs="Times New Roman"/>
                <w:lang w:val="en-US"/>
              </w:rPr>
              <w:t>s</w:t>
            </w:r>
            <w:r w:rsidR="00B512BC" w:rsidRPr="006116ED">
              <w:rPr>
                <w:rFonts w:ascii="Times New Roman" w:hAnsi="Times New Roman" w:cs="Times New Roman"/>
                <w:lang w:val="en-US"/>
              </w:rPr>
              <w:t xml:space="preserve">, and information about delivered one half a day training session "COP28 at </w:t>
            </w:r>
            <w:r w:rsidR="00C4529C">
              <w:rPr>
                <w:rFonts w:ascii="Times New Roman" w:hAnsi="Times New Roman" w:cs="Times New Roman"/>
                <w:lang w:val="en-US"/>
              </w:rPr>
              <w:t>a g</w:t>
            </w:r>
            <w:r w:rsidR="00B512BC" w:rsidRPr="006116ED">
              <w:rPr>
                <w:rFonts w:ascii="Times New Roman" w:hAnsi="Times New Roman" w:cs="Times New Roman"/>
                <w:lang w:val="en-US"/>
              </w:rPr>
              <w:t>la</w:t>
            </w:r>
            <w:r w:rsidR="00C4529C">
              <w:rPr>
                <w:rFonts w:ascii="Times New Roman" w:hAnsi="Times New Roman" w:cs="Times New Roman"/>
                <w:lang w:val="en-US"/>
              </w:rPr>
              <w:t>n</w:t>
            </w:r>
            <w:r w:rsidR="00B512BC" w:rsidRPr="006116ED">
              <w:rPr>
                <w:rFonts w:ascii="Times New Roman" w:hAnsi="Times New Roman" w:cs="Times New Roman"/>
                <w:lang w:val="en-US"/>
              </w:rPr>
              <w:t>ce and opportunities for Central Asi</w:t>
            </w:r>
            <w:r w:rsidR="00C4529C">
              <w:rPr>
                <w:rFonts w:ascii="Times New Roman" w:hAnsi="Times New Roman" w:cs="Times New Roman"/>
                <w:lang w:val="en-US"/>
              </w:rPr>
              <w:t>a</w:t>
            </w:r>
            <w:r w:rsidR="00B512BC" w:rsidRPr="006116ED">
              <w:rPr>
                <w:rFonts w:ascii="Times New Roman" w:hAnsi="Times New Roman" w:cs="Times New Roman"/>
                <w:lang w:val="en-US"/>
              </w:rPr>
              <w:t>n Countries";</w:t>
            </w:r>
          </w:p>
          <w:p w14:paraId="615293A3" w14:textId="2533399C" w:rsidR="00C5139A" w:rsidRPr="006116ED" w:rsidRDefault="003830CC" w:rsidP="006116ED">
            <w:pPr>
              <w:pStyle w:val="a3"/>
              <w:numPr>
                <w:ilvl w:val="0"/>
                <w:numId w:val="19"/>
              </w:numPr>
              <w:spacing w:after="0" w:line="240" w:lineRule="auto"/>
              <w:ind w:left="457"/>
              <w:jc w:val="both"/>
              <w:rPr>
                <w:rFonts w:ascii="Times New Roman" w:eastAsia="Calibri" w:hAnsi="Times New Roman" w:cs="Times New Roman"/>
                <w:bCs/>
                <w:lang w:val="en-GB" w:eastAsia="ru-RU"/>
              </w:rPr>
            </w:pPr>
            <w:r>
              <w:rPr>
                <w:rFonts w:ascii="Times New Roman" w:hAnsi="Times New Roman" w:cs="Times New Roman"/>
                <w:lang w:val="en-US"/>
              </w:rPr>
              <w:t>d</w:t>
            </w:r>
            <w:r w:rsidR="00B512BC" w:rsidRPr="006116ED">
              <w:rPr>
                <w:rFonts w:ascii="Times New Roman" w:hAnsi="Times New Roman" w:cs="Times New Roman"/>
                <w:lang w:val="en-US"/>
              </w:rPr>
              <w:t>escription of collaboration and facilitation of the Central Asian Regional State Bodies Dialogue with the Central Asian Regional NGO Dialogue in relation to the preparation and formulation of mutually reinforcing two Central Asian Joint Statements for COP-28</w:t>
            </w:r>
            <w:r w:rsidR="00CA00B9" w:rsidRPr="006116ED">
              <w:rPr>
                <w:rFonts w:ascii="Times New Roman" w:hAnsi="Times New Roman" w:cs="Times New Roman"/>
                <w:lang w:val="en-US"/>
              </w:rPr>
              <w:t>;</w:t>
            </w:r>
          </w:p>
          <w:p w14:paraId="75461561" w14:textId="6415B310" w:rsidR="00CA00B9" w:rsidRPr="006116ED" w:rsidRDefault="003830CC" w:rsidP="006116ED">
            <w:pPr>
              <w:pStyle w:val="a3"/>
              <w:numPr>
                <w:ilvl w:val="0"/>
                <w:numId w:val="19"/>
              </w:numPr>
              <w:spacing w:after="0" w:line="240" w:lineRule="auto"/>
              <w:ind w:left="457"/>
              <w:jc w:val="both"/>
              <w:rPr>
                <w:rFonts w:ascii="Times New Roman" w:eastAsia="Calibri" w:hAnsi="Times New Roman" w:cs="Times New Roman"/>
                <w:bCs/>
                <w:lang w:val="en-GB" w:eastAsia="ru-RU"/>
              </w:rPr>
            </w:pPr>
            <w:r>
              <w:rPr>
                <w:rFonts w:ascii="Times New Roman" w:eastAsia="Calibri" w:hAnsi="Times New Roman" w:cs="Times New Roman"/>
                <w:bCs/>
                <w:lang w:val="en-GB" w:eastAsia="ru-RU"/>
              </w:rPr>
              <w:t>p</w:t>
            </w:r>
            <w:r w:rsidR="00CA00B9" w:rsidRPr="006116ED">
              <w:rPr>
                <w:rFonts w:ascii="Times New Roman" w:eastAsia="Calibri" w:hAnsi="Times New Roman" w:cs="Times New Roman"/>
                <w:bCs/>
                <w:lang w:val="en-GB" w:eastAsia="ru-RU"/>
              </w:rPr>
              <w:t xml:space="preserve">reliminary structure/outline of the </w:t>
            </w:r>
            <w:r w:rsidR="00CA00B9" w:rsidRPr="006116ED">
              <w:rPr>
                <w:rFonts w:ascii="Times New Roman" w:hAnsi="Times New Roman" w:cs="Times New Roman"/>
                <w:lang w:val="en-US"/>
              </w:rPr>
              <w:t xml:space="preserve">Analytical </w:t>
            </w:r>
            <w:r w:rsidR="00C4529C">
              <w:rPr>
                <w:rFonts w:ascii="Times New Roman" w:hAnsi="Times New Roman" w:cs="Times New Roman"/>
                <w:lang w:val="en-US"/>
              </w:rPr>
              <w:t>o</w:t>
            </w:r>
            <w:r w:rsidR="00CA00B9" w:rsidRPr="006116ED">
              <w:rPr>
                <w:rFonts w:ascii="Times New Roman" w:hAnsi="Times New Roman" w:cs="Times New Roman"/>
                <w:lang w:val="en-US"/>
              </w:rPr>
              <w:t>verview of the climate negotiations in the run-up to UNFCCC COP28;</w:t>
            </w:r>
          </w:p>
          <w:p w14:paraId="3BA412FC" w14:textId="5DCF3D15" w:rsidR="00CA00B9" w:rsidRPr="006116ED" w:rsidRDefault="003830CC" w:rsidP="006116ED">
            <w:pPr>
              <w:pStyle w:val="a3"/>
              <w:numPr>
                <w:ilvl w:val="0"/>
                <w:numId w:val="19"/>
              </w:numPr>
              <w:spacing w:after="0" w:line="240" w:lineRule="auto"/>
              <w:ind w:left="457"/>
              <w:jc w:val="both"/>
              <w:rPr>
                <w:rFonts w:ascii="Times New Roman" w:eastAsia="Calibri" w:hAnsi="Times New Roman" w:cs="Times New Roman"/>
                <w:bCs/>
                <w:lang w:val="en-GB" w:eastAsia="ru-RU"/>
              </w:rPr>
            </w:pPr>
            <w:r>
              <w:rPr>
                <w:rFonts w:ascii="Times New Roman" w:hAnsi="Times New Roman" w:cs="Times New Roman"/>
                <w:lang w:val="en-US"/>
              </w:rPr>
              <w:t>d</w:t>
            </w:r>
            <w:r w:rsidR="00CA00B9" w:rsidRPr="006116ED">
              <w:rPr>
                <w:rFonts w:ascii="Times New Roman" w:hAnsi="Times New Roman" w:cs="Times New Roman"/>
                <w:lang w:val="en-US"/>
              </w:rPr>
              <w:t xml:space="preserve">eveloped presentation materials for building </w:t>
            </w:r>
            <w:r w:rsidR="00C4529C">
              <w:rPr>
                <w:rFonts w:ascii="Times New Roman" w:hAnsi="Times New Roman" w:cs="Times New Roman"/>
                <w:lang w:val="en-US"/>
              </w:rPr>
              <w:t xml:space="preserve">the </w:t>
            </w:r>
            <w:r w:rsidR="00CA00B9" w:rsidRPr="006116ED">
              <w:rPr>
                <w:rFonts w:ascii="Times New Roman" w:hAnsi="Times New Roman" w:cs="Times New Roman"/>
                <w:lang w:val="en-US"/>
              </w:rPr>
              <w:t xml:space="preserve">capacity </w:t>
            </w:r>
            <w:r w:rsidR="00C4529C">
              <w:rPr>
                <w:rFonts w:ascii="Times New Roman" w:hAnsi="Times New Roman" w:cs="Times New Roman"/>
                <w:lang w:val="en-US"/>
              </w:rPr>
              <w:t>of</w:t>
            </w:r>
            <w:r w:rsidR="00CA00B9" w:rsidRPr="006116ED">
              <w:rPr>
                <w:rFonts w:ascii="Times New Roman" w:hAnsi="Times New Roman" w:cs="Times New Roman"/>
                <w:lang w:val="en-US"/>
              </w:rPr>
              <w:t xml:space="preserve"> Central Asian delegates at COP28, considering the visibility requirements of CAREC and GIZ.</w:t>
            </w:r>
          </w:p>
          <w:p w14:paraId="166163C1" w14:textId="12023BD6" w:rsidR="006116ED" w:rsidRPr="006116ED" w:rsidRDefault="006116ED" w:rsidP="006116ED">
            <w:pPr>
              <w:spacing w:after="0" w:line="240" w:lineRule="auto"/>
              <w:ind w:left="97"/>
              <w:jc w:val="both"/>
              <w:rPr>
                <w:rFonts w:ascii="Times New Roman" w:eastAsia="Calibri" w:hAnsi="Times New Roman" w:cs="Times New Roman"/>
                <w:bCs/>
                <w:lang w:val="en-GB" w:eastAsia="ru-RU"/>
              </w:rPr>
            </w:pPr>
          </w:p>
        </w:tc>
        <w:tc>
          <w:tcPr>
            <w:tcW w:w="1088" w:type="pct"/>
            <w:vAlign w:val="center"/>
          </w:tcPr>
          <w:p w14:paraId="313C9398" w14:textId="06D2EB96" w:rsidR="00C5139A" w:rsidRPr="006116ED" w:rsidRDefault="00C5139A" w:rsidP="006116ED">
            <w:pPr>
              <w:tabs>
                <w:tab w:val="left" w:pos="142"/>
                <w:tab w:val="left" w:pos="489"/>
              </w:tabs>
              <w:suppressAutoHyphens/>
              <w:spacing w:after="0" w:line="240" w:lineRule="auto"/>
              <w:jc w:val="both"/>
              <w:rPr>
                <w:rStyle w:val="tlid-translation"/>
                <w:rFonts w:ascii="Times New Roman" w:hAnsi="Times New Roman" w:cs="Times New Roman"/>
                <w:lang w:val="en-US"/>
              </w:rPr>
            </w:pPr>
            <w:r w:rsidRPr="00C4529C">
              <w:rPr>
                <w:rStyle w:val="tlid-translation"/>
                <w:rFonts w:ascii="Times New Roman" w:hAnsi="Times New Roman" w:cs="Times New Roman"/>
                <w:lang w:val="en-US"/>
              </w:rPr>
              <w:t xml:space="preserve">not later </w:t>
            </w:r>
            <w:r w:rsidR="00187250" w:rsidRPr="00C4529C">
              <w:rPr>
                <w:rStyle w:val="tlid-translation"/>
                <w:rFonts w:ascii="Times New Roman" w:hAnsi="Times New Roman" w:cs="Times New Roman"/>
                <w:lang w:val="en-US"/>
              </w:rPr>
              <w:t xml:space="preserve">than </w:t>
            </w:r>
            <w:r w:rsidRPr="00C4529C">
              <w:rPr>
                <w:rStyle w:val="tlid-translation"/>
                <w:rFonts w:ascii="Times New Roman" w:hAnsi="Times New Roman" w:cs="Times New Roman"/>
                <w:lang w:val="en-US"/>
              </w:rPr>
              <w:t xml:space="preserve">September </w:t>
            </w:r>
            <w:r w:rsidR="00187250" w:rsidRPr="00C4529C">
              <w:rPr>
                <w:rStyle w:val="tlid-translation"/>
                <w:rFonts w:ascii="Times New Roman" w:hAnsi="Times New Roman" w:cs="Times New Roman"/>
                <w:lang w:val="en-US"/>
              </w:rPr>
              <w:t>1</w:t>
            </w:r>
            <w:r w:rsidR="009B7F65" w:rsidRPr="00C4529C">
              <w:rPr>
                <w:rStyle w:val="tlid-translation"/>
                <w:rFonts w:ascii="Times New Roman" w:hAnsi="Times New Roman" w:cs="Times New Roman"/>
                <w:lang w:val="en-US"/>
              </w:rPr>
              <w:t>5</w:t>
            </w:r>
            <w:r w:rsidR="00B512BC" w:rsidRPr="00C4529C">
              <w:rPr>
                <w:rStyle w:val="tlid-translation"/>
                <w:rFonts w:ascii="Times New Roman" w:hAnsi="Times New Roman" w:cs="Times New Roman"/>
                <w:vertAlign w:val="superscript"/>
                <w:lang w:val="en-US"/>
              </w:rPr>
              <w:t>st</w:t>
            </w:r>
            <w:r w:rsidRPr="00C4529C">
              <w:rPr>
                <w:rStyle w:val="tlid-translation"/>
                <w:rFonts w:ascii="Times New Roman" w:hAnsi="Times New Roman" w:cs="Times New Roman"/>
                <w:vertAlign w:val="superscript"/>
                <w:lang w:val="en-US"/>
              </w:rPr>
              <w:t>,</w:t>
            </w:r>
            <w:r w:rsidRPr="00C4529C">
              <w:rPr>
                <w:rStyle w:val="tlid-translation"/>
                <w:rFonts w:ascii="Times New Roman" w:hAnsi="Times New Roman" w:cs="Times New Roman"/>
                <w:lang w:val="en-US"/>
              </w:rPr>
              <w:t xml:space="preserve"> 2023</w:t>
            </w:r>
          </w:p>
        </w:tc>
      </w:tr>
      <w:tr w:rsidR="00C5139A" w:rsidRPr="008E30EA" w14:paraId="1DC0FFD2" w14:textId="77777777" w:rsidTr="001E3D05">
        <w:trPr>
          <w:trHeight w:val="836"/>
        </w:trPr>
        <w:tc>
          <w:tcPr>
            <w:tcW w:w="3912" w:type="pct"/>
            <w:vAlign w:val="center"/>
          </w:tcPr>
          <w:p w14:paraId="508A9C83" w14:textId="77777777" w:rsidR="00C5139A" w:rsidRPr="006116ED" w:rsidRDefault="00C5139A" w:rsidP="006116ED">
            <w:pPr>
              <w:spacing w:after="0" w:line="240" w:lineRule="auto"/>
              <w:jc w:val="both"/>
              <w:rPr>
                <w:rFonts w:ascii="Times New Roman" w:hAnsi="Times New Roman" w:cs="Times New Roman"/>
                <w:lang w:val="en-US"/>
              </w:rPr>
            </w:pPr>
            <w:r w:rsidRPr="006116ED">
              <w:rPr>
                <w:rFonts w:ascii="Times New Roman" w:hAnsi="Times New Roman" w:cs="Times New Roman"/>
                <w:lang w:val="en-US"/>
              </w:rPr>
              <w:t>Interim narrative report on implemented activities, with following attachments and/or information reflected:</w:t>
            </w:r>
          </w:p>
          <w:p w14:paraId="2A0FD31F" w14:textId="65B940B5" w:rsidR="00CA00B9" w:rsidRPr="006116ED" w:rsidRDefault="003830CC" w:rsidP="006116ED">
            <w:pPr>
              <w:pStyle w:val="a3"/>
              <w:numPr>
                <w:ilvl w:val="0"/>
                <w:numId w:val="19"/>
              </w:numPr>
              <w:spacing w:after="0" w:line="240" w:lineRule="auto"/>
              <w:ind w:left="457"/>
              <w:jc w:val="both"/>
              <w:rPr>
                <w:rFonts w:ascii="Times New Roman" w:hAnsi="Times New Roman" w:cs="Times New Roman"/>
                <w:lang w:val="en-US"/>
              </w:rPr>
            </w:pPr>
            <w:r>
              <w:rPr>
                <w:rFonts w:ascii="Times New Roman" w:hAnsi="Times New Roman" w:cs="Times New Roman"/>
                <w:lang w:val="en-US"/>
              </w:rPr>
              <w:t>d</w:t>
            </w:r>
            <w:r w:rsidR="00CA00B9" w:rsidRPr="006116ED">
              <w:rPr>
                <w:rFonts w:ascii="Times New Roman" w:hAnsi="Times New Roman" w:cs="Times New Roman"/>
                <w:lang w:val="en-US"/>
              </w:rPr>
              <w:t>eveloped agenda, material</w:t>
            </w:r>
            <w:r w:rsidR="00C4529C">
              <w:rPr>
                <w:rFonts w:ascii="Times New Roman" w:hAnsi="Times New Roman" w:cs="Times New Roman"/>
                <w:lang w:val="en-US"/>
              </w:rPr>
              <w:t>s</w:t>
            </w:r>
            <w:r w:rsidR="00CA00B9" w:rsidRPr="006116ED">
              <w:rPr>
                <w:rFonts w:ascii="Times New Roman" w:hAnsi="Times New Roman" w:cs="Times New Roman"/>
                <w:lang w:val="en-US"/>
              </w:rPr>
              <w:t>, and information about delivered half-a-day training session "Intro: COP28 in details" for COP28 delegates;</w:t>
            </w:r>
          </w:p>
          <w:p w14:paraId="3C2318FD" w14:textId="4F1DB6AB" w:rsidR="00CA00B9" w:rsidRPr="006116ED" w:rsidRDefault="003830CC" w:rsidP="006116ED">
            <w:pPr>
              <w:pStyle w:val="a3"/>
              <w:numPr>
                <w:ilvl w:val="0"/>
                <w:numId w:val="19"/>
              </w:numPr>
              <w:spacing w:after="0" w:line="240" w:lineRule="auto"/>
              <w:ind w:left="457"/>
              <w:jc w:val="both"/>
              <w:rPr>
                <w:rFonts w:ascii="Times New Roman" w:hAnsi="Times New Roman" w:cs="Times New Roman"/>
                <w:lang w:val="en-US"/>
              </w:rPr>
            </w:pPr>
            <w:r>
              <w:rPr>
                <w:rFonts w:ascii="Times New Roman" w:hAnsi="Times New Roman" w:cs="Times New Roman"/>
                <w:lang w:val="en-US"/>
              </w:rPr>
              <w:t>d</w:t>
            </w:r>
            <w:r w:rsidR="00CA00B9" w:rsidRPr="006116ED">
              <w:rPr>
                <w:rFonts w:ascii="Times New Roman" w:hAnsi="Times New Roman" w:cs="Times New Roman"/>
                <w:lang w:val="en-US"/>
              </w:rPr>
              <w:t>escription of support provided within the organization</w:t>
            </w:r>
            <w:r w:rsidR="00C4529C">
              <w:rPr>
                <w:rFonts w:ascii="Times New Roman" w:hAnsi="Times New Roman" w:cs="Times New Roman"/>
                <w:lang w:val="en-US"/>
              </w:rPr>
              <w:t xml:space="preserve"> of</w:t>
            </w:r>
            <w:r w:rsidR="00CA00B9" w:rsidRPr="006116ED">
              <w:rPr>
                <w:rFonts w:ascii="Times New Roman" w:hAnsi="Times New Roman" w:cs="Times New Roman"/>
                <w:lang w:val="en-US"/>
              </w:rPr>
              <w:t xml:space="preserve"> training session "Climate finance and COP28 opportunities for C</w:t>
            </w:r>
            <w:r w:rsidR="00C4529C">
              <w:rPr>
                <w:rFonts w:ascii="Times New Roman" w:hAnsi="Times New Roman" w:cs="Times New Roman"/>
                <w:lang w:val="en-US"/>
              </w:rPr>
              <w:t xml:space="preserve">entral </w:t>
            </w:r>
            <w:r w:rsidR="00CA00B9" w:rsidRPr="006116ED">
              <w:rPr>
                <w:rFonts w:ascii="Times New Roman" w:hAnsi="Times New Roman" w:cs="Times New Roman"/>
                <w:lang w:val="en-US"/>
              </w:rPr>
              <w:t>A</w:t>
            </w:r>
            <w:r w:rsidR="00C4529C">
              <w:rPr>
                <w:rFonts w:ascii="Times New Roman" w:hAnsi="Times New Roman" w:cs="Times New Roman"/>
                <w:lang w:val="en-US"/>
              </w:rPr>
              <w:t>sia</w:t>
            </w:r>
            <w:r w:rsidR="00CA00B9" w:rsidRPr="006116ED">
              <w:rPr>
                <w:rFonts w:ascii="Times New Roman" w:hAnsi="Times New Roman" w:cs="Times New Roman"/>
                <w:lang w:val="en-US"/>
              </w:rPr>
              <w:t>";</w:t>
            </w:r>
          </w:p>
          <w:p w14:paraId="29827BC0" w14:textId="0682E227" w:rsidR="00CA00B9" w:rsidRPr="006116ED" w:rsidRDefault="003830CC" w:rsidP="006116ED">
            <w:pPr>
              <w:pStyle w:val="a3"/>
              <w:numPr>
                <w:ilvl w:val="0"/>
                <w:numId w:val="19"/>
              </w:numPr>
              <w:spacing w:after="0" w:line="240" w:lineRule="auto"/>
              <w:ind w:left="457"/>
              <w:jc w:val="both"/>
              <w:rPr>
                <w:rFonts w:ascii="Times New Roman" w:hAnsi="Times New Roman" w:cs="Times New Roman"/>
                <w:lang w:val="en-US"/>
              </w:rPr>
            </w:pPr>
            <w:r>
              <w:rPr>
                <w:rFonts w:ascii="Times New Roman" w:hAnsi="Times New Roman" w:cs="Times New Roman"/>
                <w:lang w:val="en-US"/>
              </w:rPr>
              <w:t>d</w:t>
            </w:r>
            <w:r w:rsidR="00CA00B9" w:rsidRPr="006116ED">
              <w:rPr>
                <w:rFonts w:ascii="Times New Roman" w:hAnsi="Times New Roman" w:cs="Times New Roman"/>
                <w:lang w:val="en-US"/>
              </w:rPr>
              <w:t xml:space="preserve">eveloped “Analytical </w:t>
            </w:r>
            <w:r w:rsidR="00C4529C">
              <w:rPr>
                <w:rFonts w:ascii="Times New Roman" w:hAnsi="Times New Roman" w:cs="Times New Roman"/>
                <w:lang w:val="en-US"/>
              </w:rPr>
              <w:t>o</w:t>
            </w:r>
            <w:r w:rsidR="00CA00B9" w:rsidRPr="006116ED">
              <w:rPr>
                <w:rFonts w:ascii="Times New Roman" w:hAnsi="Times New Roman" w:cs="Times New Roman"/>
                <w:lang w:val="en-US"/>
              </w:rPr>
              <w:t>verview of the climate negotiations in the run-up to UNFCCC COP28”;</w:t>
            </w:r>
          </w:p>
          <w:p w14:paraId="0DD2466D" w14:textId="0FA27FC7" w:rsidR="00CA00B9" w:rsidRPr="006116ED" w:rsidRDefault="003830CC" w:rsidP="006116ED">
            <w:pPr>
              <w:pStyle w:val="a3"/>
              <w:numPr>
                <w:ilvl w:val="0"/>
                <w:numId w:val="19"/>
              </w:numPr>
              <w:spacing w:after="0" w:line="240" w:lineRule="auto"/>
              <w:ind w:left="457"/>
              <w:jc w:val="both"/>
              <w:rPr>
                <w:rFonts w:ascii="Times New Roman" w:hAnsi="Times New Roman" w:cs="Times New Roman"/>
                <w:lang w:val="en-US"/>
              </w:rPr>
            </w:pPr>
            <w:r>
              <w:rPr>
                <w:rFonts w:ascii="Times New Roman" w:hAnsi="Times New Roman" w:cs="Times New Roman"/>
                <w:lang w:val="en-US"/>
              </w:rPr>
              <w:t>d</w:t>
            </w:r>
            <w:r w:rsidR="00CA00B9" w:rsidRPr="006116ED">
              <w:rPr>
                <w:rFonts w:ascii="Times New Roman" w:hAnsi="Times New Roman" w:cs="Times New Roman"/>
                <w:lang w:val="en-US"/>
              </w:rPr>
              <w:t>eveloped agenda, material</w:t>
            </w:r>
            <w:r>
              <w:rPr>
                <w:rFonts w:ascii="Times New Roman" w:hAnsi="Times New Roman" w:cs="Times New Roman"/>
                <w:lang w:val="en-US"/>
              </w:rPr>
              <w:t>s</w:t>
            </w:r>
            <w:r w:rsidR="00CA00B9" w:rsidRPr="006116ED">
              <w:rPr>
                <w:rFonts w:ascii="Times New Roman" w:hAnsi="Times New Roman" w:cs="Times New Roman"/>
                <w:lang w:val="en-US"/>
              </w:rPr>
              <w:t xml:space="preserve">, and information about delivered one half-a-day session </w:t>
            </w:r>
            <w:r w:rsidRPr="00C4529C">
              <w:rPr>
                <w:rFonts w:ascii="Times New Roman" w:hAnsi="Times New Roman" w:cs="Times New Roman"/>
                <w:lang w:val="en-US"/>
              </w:rPr>
              <w:t xml:space="preserve">for Central Asian country delegates </w:t>
            </w:r>
            <w:r w:rsidR="00CA00B9" w:rsidRPr="006116ED">
              <w:rPr>
                <w:rFonts w:ascii="Times New Roman" w:hAnsi="Times New Roman" w:cs="Times New Roman"/>
                <w:lang w:val="en-US"/>
              </w:rPr>
              <w:t xml:space="preserve">based on the developed “Analytical </w:t>
            </w:r>
            <w:r>
              <w:rPr>
                <w:rFonts w:ascii="Times New Roman" w:hAnsi="Times New Roman" w:cs="Times New Roman"/>
                <w:lang w:val="en-US"/>
              </w:rPr>
              <w:t>o</w:t>
            </w:r>
            <w:r w:rsidR="00CA00B9" w:rsidRPr="006116ED">
              <w:rPr>
                <w:rFonts w:ascii="Times New Roman" w:hAnsi="Times New Roman" w:cs="Times New Roman"/>
                <w:lang w:val="en-US"/>
              </w:rPr>
              <w:t>verview of the climate negotiations in the run-up to UNFCCC COP28”;</w:t>
            </w:r>
          </w:p>
          <w:p w14:paraId="752CFA48" w14:textId="48E43D0A" w:rsidR="00C5139A" w:rsidRPr="006116ED" w:rsidRDefault="003830CC" w:rsidP="006116ED">
            <w:pPr>
              <w:pStyle w:val="a3"/>
              <w:numPr>
                <w:ilvl w:val="0"/>
                <w:numId w:val="19"/>
              </w:numPr>
              <w:spacing w:after="0" w:line="240" w:lineRule="auto"/>
              <w:ind w:left="457"/>
              <w:jc w:val="both"/>
              <w:rPr>
                <w:rFonts w:ascii="Times New Roman" w:hAnsi="Times New Roman" w:cs="Times New Roman"/>
                <w:lang w:val="en"/>
              </w:rPr>
            </w:pPr>
            <w:r>
              <w:rPr>
                <w:rFonts w:ascii="Times New Roman" w:hAnsi="Times New Roman" w:cs="Times New Roman"/>
                <w:lang w:val="en-US"/>
              </w:rPr>
              <w:t>a</w:t>
            </w:r>
            <w:r w:rsidR="00C5139A" w:rsidRPr="006116ED">
              <w:rPr>
                <w:rFonts w:ascii="Times New Roman" w:hAnsi="Times New Roman" w:cs="Times New Roman"/>
                <w:lang w:val="en-US"/>
              </w:rPr>
              <w:t xml:space="preserve"> list of events where the process of </w:t>
            </w:r>
            <w:r w:rsidR="00CA00B9" w:rsidRPr="006116ED">
              <w:rPr>
                <w:rFonts w:ascii="Times New Roman" w:hAnsi="Times New Roman" w:cs="Times New Roman"/>
                <w:lang w:val="en-US"/>
              </w:rPr>
              <w:t>building capacity for Central Asian delegates at COP28</w:t>
            </w:r>
            <w:r w:rsidR="00C5139A" w:rsidRPr="006116ED">
              <w:rPr>
                <w:rFonts w:ascii="Times New Roman" w:eastAsia="Calibri" w:hAnsi="Times New Roman" w:cs="Times New Roman"/>
                <w:bCs/>
                <w:lang w:val="en-GB" w:eastAsia="ru-RU"/>
              </w:rPr>
              <w:t xml:space="preserve"> was presented and promoted.</w:t>
            </w:r>
          </w:p>
          <w:p w14:paraId="5D11D31B" w14:textId="2AF6D362" w:rsidR="006116ED" w:rsidRPr="006116ED" w:rsidRDefault="006116ED" w:rsidP="006116ED">
            <w:pPr>
              <w:spacing w:after="0" w:line="240" w:lineRule="auto"/>
              <w:ind w:left="97"/>
              <w:jc w:val="both"/>
              <w:rPr>
                <w:rFonts w:ascii="Times New Roman" w:hAnsi="Times New Roman" w:cs="Times New Roman"/>
                <w:lang w:val="en"/>
              </w:rPr>
            </w:pPr>
          </w:p>
        </w:tc>
        <w:tc>
          <w:tcPr>
            <w:tcW w:w="1088" w:type="pct"/>
            <w:vAlign w:val="center"/>
          </w:tcPr>
          <w:p w14:paraId="0FDCA647" w14:textId="5BBD288E" w:rsidR="00C5139A" w:rsidRPr="006116ED" w:rsidRDefault="00C5139A" w:rsidP="006116ED">
            <w:pPr>
              <w:tabs>
                <w:tab w:val="left" w:pos="142"/>
                <w:tab w:val="left" w:pos="489"/>
              </w:tabs>
              <w:suppressAutoHyphens/>
              <w:spacing w:after="0" w:line="240" w:lineRule="auto"/>
              <w:jc w:val="both"/>
              <w:rPr>
                <w:rStyle w:val="tlid-translation"/>
                <w:rFonts w:ascii="Times New Roman" w:hAnsi="Times New Roman" w:cs="Times New Roman"/>
                <w:lang w:val="en-US"/>
              </w:rPr>
            </w:pPr>
            <w:r w:rsidRPr="006116ED">
              <w:rPr>
                <w:rStyle w:val="tlid-translation"/>
                <w:rFonts w:ascii="Times New Roman" w:hAnsi="Times New Roman" w:cs="Times New Roman"/>
                <w:lang w:val="en-US"/>
              </w:rPr>
              <w:t xml:space="preserve">not later </w:t>
            </w:r>
            <w:r w:rsidR="00187250" w:rsidRPr="006116ED">
              <w:rPr>
                <w:rStyle w:val="tlid-translation"/>
                <w:rFonts w:ascii="Times New Roman" w:hAnsi="Times New Roman" w:cs="Times New Roman"/>
                <w:lang w:val="en-US"/>
              </w:rPr>
              <w:t xml:space="preserve">than </w:t>
            </w:r>
            <w:r w:rsidRPr="006116ED">
              <w:rPr>
                <w:rStyle w:val="tlid-translation"/>
                <w:rFonts w:ascii="Times New Roman" w:hAnsi="Times New Roman" w:cs="Times New Roman"/>
                <w:lang w:val="en-US"/>
              </w:rPr>
              <w:t>November 1</w:t>
            </w:r>
            <w:r w:rsidR="00187250" w:rsidRPr="006116ED">
              <w:rPr>
                <w:rStyle w:val="tlid-translation"/>
                <w:rFonts w:ascii="Times New Roman" w:hAnsi="Times New Roman" w:cs="Times New Roman"/>
                <w:lang w:val="en-US"/>
              </w:rPr>
              <w:t>0</w:t>
            </w:r>
            <w:r w:rsidR="001E3D05" w:rsidRPr="006116ED">
              <w:rPr>
                <w:rStyle w:val="tlid-translation"/>
                <w:rFonts w:ascii="Times New Roman" w:hAnsi="Times New Roman" w:cs="Times New Roman"/>
                <w:vertAlign w:val="superscript"/>
                <w:lang w:val="en-US"/>
              </w:rPr>
              <w:t>t</w:t>
            </w:r>
            <w:r w:rsidR="00187250" w:rsidRPr="006116ED">
              <w:rPr>
                <w:rStyle w:val="tlid-translation"/>
                <w:rFonts w:ascii="Times New Roman" w:hAnsi="Times New Roman" w:cs="Times New Roman"/>
                <w:vertAlign w:val="superscript"/>
                <w:lang w:val="en-US"/>
              </w:rPr>
              <w:t>h</w:t>
            </w:r>
            <w:r w:rsidRPr="006116ED">
              <w:rPr>
                <w:rStyle w:val="tlid-translation"/>
                <w:rFonts w:ascii="Times New Roman" w:hAnsi="Times New Roman" w:cs="Times New Roman"/>
                <w:lang w:val="en-US"/>
              </w:rPr>
              <w:t>, 2023</w:t>
            </w:r>
          </w:p>
        </w:tc>
      </w:tr>
      <w:tr w:rsidR="00C5139A" w:rsidRPr="006116ED" w14:paraId="33DD2636" w14:textId="77777777" w:rsidTr="001E3D05">
        <w:trPr>
          <w:trHeight w:val="1914"/>
        </w:trPr>
        <w:tc>
          <w:tcPr>
            <w:tcW w:w="3912" w:type="pct"/>
            <w:vAlign w:val="center"/>
          </w:tcPr>
          <w:p w14:paraId="1022D031" w14:textId="77777777" w:rsidR="00C5139A" w:rsidRPr="006116ED" w:rsidRDefault="00C5139A" w:rsidP="006116ED">
            <w:pPr>
              <w:spacing w:after="0" w:line="240" w:lineRule="auto"/>
              <w:jc w:val="both"/>
              <w:rPr>
                <w:rFonts w:ascii="Times New Roman" w:hAnsi="Times New Roman" w:cs="Times New Roman"/>
                <w:lang w:val="en-US"/>
              </w:rPr>
            </w:pPr>
            <w:r w:rsidRPr="006116ED">
              <w:rPr>
                <w:rFonts w:ascii="Times New Roman" w:hAnsi="Times New Roman" w:cs="Times New Roman"/>
                <w:lang w:val="en-US"/>
              </w:rPr>
              <w:t>Final comprehensive narrative report on implemented activities, with following attachments and/or information reflected:</w:t>
            </w:r>
          </w:p>
          <w:p w14:paraId="2752F3D2" w14:textId="50B6C2E5" w:rsidR="00CA00B9" w:rsidRPr="006116ED" w:rsidRDefault="003830CC" w:rsidP="006116ED">
            <w:pPr>
              <w:pStyle w:val="a3"/>
              <w:numPr>
                <w:ilvl w:val="0"/>
                <w:numId w:val="19"/>
              </w:numPr>
              <w:spacing w:after="0" w:line="240" w:lineRule="auto"/>
              <w:ind w:left="457"/>
              <w:jc w:val="both"/>
              <w:rPr>
                <w:rFonts w:ascii="Times New Roman" w:hAnsi="Times New Roman" w:cs="Times New Roman"/>
                <w:lang w:val="en-US"/>
              </w:rPr>
            </w:pPr>
            <w:r>
              <w:rPr>
                <w:rFonts w:ascii="Times New Roman" w:hAnsi="Times New Roman" w:cs="Times New Roman"/>
                <w:lang w:val="en-US"/>
              </w:rPr>
              <w:t>d</w:t>
            </w:r>
            <w:r w:rsidR="00CA00B9" w:rsidRPr="006116ED">
              <w:rPr>
                <w:rFonts w:ascii="Times New Roman" w:hAnsi="Times New Roman" w:cs="Times New Roman"/>
                <w:lang w:val="en-US"/>
              </w:rPr>
              <w:t>evelop</w:t>
            </w:r>
            <w:r>
              <w:rPr>
                <w:rFonts w:ascii="Times New Roman" w:hAnsi="Times New Roman" w:cs="Times New Roman"/>
                <w:lang w:val="en-US"/>
              </w:rPr>
              <w:t>ed</w:t>
            </w:r>
            <w:r w:rsidR="00CA00B9" w:rsidRPr="006116ED">
              <w:rPr>
                <w:rFonts w:ascii="Times New Roman" w:hAnsi="Times New Roman" w:cs="Times New Roman"/>
                <w:lang w:val="en-US"/>
              </w:rPr>
              <w:t xml:space="preserve"> “Analytical </w:t>
            </w:r>
            <w:r>
              <w:rPr>
                <w:rFonts w:ascii="Times New Roman" w:hAnsi="Times New Roman" w:cs="Times New Roman"/>
                <w:lang w:val="en-US"/>
              </w:rPr>
              <w:t>o</w:t>
            </w:r>
            <w:r w:rsidR="00CA00B9" w:rsidRPr="006116ED">
              <w:rPr>
                <w:rFonts w:ascii="Times New Roman" w:hAnsi="Times New Roman" w:cs="Times New Roman"/>
                <w:lang w:val="en-US"/>
              </w:rPr>
              <w:t>verview of the climate negotiation processes and key outcomes of UNFCCC COP28, assessing the prospects for Central Asian Countries”;</w:t>
            </w:r>
          </w:p>
          <w:p w14:paraId="0D3F8873" w14:textId="06B830AB" w:rsidR="00CA00B9" w:rsidRPr="006116ED" w:rsidRDefault="003830CC" w:rsidP="006116ED">
            <w:pPr>
              <w:pStyle w:val="a3"/>
              <w:numPr>
                <w:ilvl w:val="0"/>
                <w:numId w:val="19"/>
              </w:numPr>
              <w:spacing w:after="0" w:line="240" w:lineRule="auto"/>
              <w:ind w:left="457"/>
              <w:jc w:val="both"/>
              <w:rPr>
                <w:rFonts w:ascii="Times New Roman" w:hAnsi="Times New Roman" w:cs="Times New Roman"/>
                <w:lang w:val="en-US"/>
              </w:rPr>
            </w:pPr>
            <w:r>
              <w:rPr>
                <w:rFonts w:ascii="Times New Roman" w:hAnsi="Times New Roman" w:cs="Times New Roman"/>
                <w:lang w:val="en-US"/>
              </w:rPr>
              <w:t>d</w:t>
            </w:r>
            <w:r w:rsidR="00CA00B9" w:rsidRPr="006116ED">
              <w:rPr>
                <w:rFonts w:ascii="Times New Roman" w:hAnsi="Times New Roman" w:cs="Times New Roman"/>
                <w:lang w:val="en-US"/>
              </w:rPr>
              <w:t>evelop</w:t>
            </w:r>
            <w:r>
              <w:rPr>
                <w:rFonts w:ascii="Times New Roman" w:hAnsi="Times New Roman" w:cs="Times New Roman"/>
                <w:lang w:val="en-US"/>
              </w:rPr>
              <w:t>ed</w:t>
            </w:r>
            <w:r w:rsidR="00CA00B9" w:rsidRPr="006116ED">
              <w:rPr>
                <w:rFonts w:ascii="Times New Roman" w:hAnsi="Times New Roman" w:cs="Times New Roman"/>
                <w:lang w:val="en-US"/>
              </w:rPr>
              <w:t xml:space="preserve"> agenda, material</w:t>
            </w:r>
            <w:r>
              <w:rPr>
                <w:rFonts w:ascii="Times New Roman" w:hAnsi="Times New Roman" w:cs="Times New Roman"/>
                <w:lang w:val="en-US"/>
              </w:rPr>
              <w:t>s</w:t>
            </w:r>
            <w:r w:rsidR="00CA00B9" w:rsidRPr="006116ED">
              <w:rPr>
                <w:rFonts w:ascii="Times New Roman" w:hAnsi="Times New Roman" w:cs="Times New Roman"/>
                <w:lang w:val="en-US"/>
              </w:rPr>
              <w:t xml:space="preserve">, and </w:t>
            </w:r>
            <w:r>
              <w:rPr>
                <w:rFonts w:ascii="Times New Roman" w:hAnsi="Times New Roman" w:cs="Times New Roman"/>
                <w:lang w:val="en-US"/>
              </w:rPr>
              <w:t xml:space="preserve">information about </w:t>
            </w:r>
            <w:r w:rsidR="00CA00B9" w:rsidRPr="006116ED">
              <w:rPr>
                <w:rFonts w:ascii="Times New Roman" w:hAnsi="Times New Roman" w:cs="Times New Roman"/>
                <w:lang w:val="en-US"/>
              </w:rPr>
              <w:t>deliver</w:t>
            </w:r>
            <w:r>
              <w:rPr>
                <w:rFonts w:ascii="Times New Roman" w:hAnsi="Times New Roman" w:cs="Times New Roman"/>
                <w:lang w:val="en-US"/>
              </w:rPr>
              <w:t>ed</w:t>
            </w:r>
            <w:r w:rsidR="00CA00B9" w:rsidRPr="006116ED">
              <w:rPr>
                <w:rFonts w:ascii="Times New Roman" w:hAnsi="Times New Roman" w:cs="Times New Roman"/>
                <w:lang w:val="en-US"/>
              </w:rPr>
              <w:t xml:space="preserve"> one half-a-day session</w:t>
            </w:r>
            <w:r>
              <w:rPr>
                <w:rFonts w:ascii="Times New Roman" w:hAnsi="Times New Roman" w:cs="Times New Roman"/>
                <w:lang w:val="en-US"/>
              </w:rPr>
              <w:t xml:space="preserve"> </w:t>
            </w:r>
            <w:r w:rsidRPr="00C4529C">
              <w:rPr>
                <w:rFonts w:ascii="Times New Roman" w:hAnsi="Times New Roman" w:cs="Times New Roman"/>
                <w:lang w:val="en-US"/>
              </w:rPr>
              <w:t>for Central Asian country delegates</w:t>
            </w:r>
            <w:r w:rsidR="00CA00B9" w:rsidRPr="006116ED">
              <w:rPr>
                <w:rFonts w:ascii="Times New Roman" w:hAnsi="Times New Roman" w:cs="Times New Roman"/>
                <w:lang w:val="en-US"/>
              </w:rPr>
              <w:t xml:space="preserve"> based on the developed “Analytical </w:t>
            </w:r>
            <w:r>
              <w:rPr>
                <w:rFonts w:ascii="Times New Roman" w:hAnsi="Times New Roman" w:cs="Times New Roman"/>
                <w:lang w:val="en-US"/>
              </w:rPr>
              <w:t>o</w:t>
            </w:r>
            <w:r w:rsidR="00CA00B9" w:rsidRPr="006116ED">
              <w:rPr>
                <w:rFonts w:ascii="Times New Roman" w:hAnsi="Times New Roman" w:cs="Times New Roman"/>
                <w:lang w:val="en-US"/>
              </w:rPr>
              <w:t>verview of the climate negotiation processes and key outcomes of UNFCCC COP28, assessing the prospects for Central Asian Countries”;</w:t>
            </w:r>
          </w:p>
          <w:p w14:paraId="7B4574AF" w14:textId="39E59C76" w:rsidR="00C5139A" w:rsidRPr="006116ED" w:rsidRDefault="003830CC" w:rsidP="006116ED">
            <w:pPr>
              <w:pStyle w:val="a3"/>
              <w:numPr>
                <w:ilvl w:val="0"/>
                <w:numId w:val="19"/>
              </w:numPr>
              <w:spacing w:after="0" w:line="240" w:lineRule="auto"/>
              <w:ind w:left="457"/>
              <w:jc w:val="both"/>
              <w:rPr>
                <w:rFonts w:ascii="Times New Roman" w:hAnsi="Times New Roman" w:cs="Times New Roman"/>
                <w:lang w:val="en-US"/>
              </w:rPr>
            </w:pPr>
            <w:r>
              <w:rPr>
                <w:rFonts w:ascii="Times New Roman" w:hAnsi="Times New Roman" w:cs="Times New Roman"/>
                <w:lang w:val="en-US"/>
              </w:rPr>
              <w:t>i</w:t>
            </w:r>
            <w:r w:rsidR="00C5139A" w:rsidRPr="006116ED">
              <w:rPr>
                <w:rFonts w:ascii="Times New Roman" w:hAnsi="Times New Roman" w:cs="Times New Roman"/>
                <w:lang w:val="en-US"/>
              </w:rPr>
              <w:t>nformation about the events held and outputs achieved;</w:t>
            </w:r>
          </w:p>
          <w:p w14:paraId="6ED0ACA8" w14:textId="5BB78BDB" w:rsidR="00C5139A" w:rsidRDefault="003830CC" w:rsidP="006116ED">
            <w:pPr>
              <w:pStyle w:val="a3"/>
              <w:numPr>
                <w:ilvl w:val="0"/>
                <w:numId w:val="19"/>
              </w:numPr>
              <w:spacing w:after="0" w:line="240" w:lineRule="auto"/>
              <w:ind w:left="457"/>
              <w:jc w:val="both"/>
              <w:rPr>
                <w:rFonts w:ascii="Times New Roman" w:hAnsi="Times New Roman" w:cs="Times New Roman"/>
                <w:lang w:val="en-US"/>
              </w:rPr>
            </w:pPr>
            <w:r>
              <w:rPr>
                <w:rFonts w:ascii="Times New Roman" w:hAnsi="Times New Roman" w:cs="Times New Roman"/>
                <w:lang w:val="en-US"/>
              </w:rPr>
              <w:t>r</w:t>
            </w:r>
            <w:r w:rsidR="00C5139A" w:rsidRPr="006116ED">
              <w:rPr>
                <w:rFonts w:ascii="Times New Roman" w:hAnsi="Times New Roman" w:cs="Times New Roman"/>
                <w:lang w:val="en-US"/>
              </w:rPr>
              <w:t>ecommendations and next steps f</w:t>
            </w:r>
            <w:r w:rsidR="0049125D" w:rsidRPr="006116ED">
              <w:rPr>
                <w:rFonts w:ascii="Times New Roman" w:hAnsi="Times New Roman" w:cs="Times New Roman"/>
                <w:lang w:val="en-US"/>
              </w:rPr>
              <w:t>o</w:t>
            </w:r>
            <w:r w:rsidR="00C5139A" w:rsidRPr="006116ED">
              <w:rPr>
                <w:rFonts w:ascii="Times New Roman" w:hAnsi="Times New Roman" w:cs="Times New Roman"/>
                <w:lang w:val="en-US"/>
              </w:rPr>
              <w:t>r further follow-up actions on COP-28</w:t>
            </w:r>
            <w:r>
              <w:rPr>
                <w:rFonts w:ascii="Times New Roman" w:hAnsi="Times New Roman" w:cs="Times New Roman"/>
                <w:lang w:val="en-US"/>
              </w:rPr>
              <w:t>;</w:t>
            </w:r>
          </w:p>
          <w:p w14:paraId="6083443A" w14:textId="4505B1AD" w:rsidR="003830CC" w:rsidRDefault="003830CC" w:rsidP="006116ED">
            <w:pPr>
              <w:pStyle w:val="a3"/>
              <w:numPr>
                <w:ilvl w:val="0"/>
                <w:numId w:val="19"/>
              </w:numPr>
              <w:spacing w:after="0" w:line="240" w:lineRule="auto"/>
              <w:ind w:left="457"/>
              <w:jc w:val="both"/>
              <w:rPr>
                <w:rFonts w:ascii="Times New Roman" w:hAnsi="Times New Roman" w:cs="Times New Roman"/>
                <w:lang w:val="en-US"/>
              </w:rPr>
            </w:pPr>
            <w:r>
              <w:rPr>
                <w:rFonts w:ascii="Times New Roman" w:hAnsi="Times New Roman" w:cs="Times New Roman"/>
                <w:lang w:val="en-US"/>
              </w:rPr>
              <w:t>support provided in conduction of post-COP event.</w:t>
            </w:r>
          </w:p>
          <w:p w14:paraId="329A5948" w14:textId="0C2EEE05" w:rsidR="006116ED" w:rsidRPr="006116ED" w:rsidRDefault="006116ED" w:rsidP="006116ED">
            <w:pPr>
              <w:spacing w:after="0" w:line="240" w:lineRule="auto"/>
              <w:ind w:left="97"/>
              <w:jc w:val="both"/>
              <w:rPr>
                <w:rFonts w:ascii="Times New Roman" w:hAnsi="Times New Roman" w:cs="Times New Roman"/>
                <w:lang w:val="en-US"/>
              </w:rPr>
            </w:pPr>
          </w:p>
        </w:tc>
        <w:tc>
          <w:tcPr>
            <w:tcW w:w="1088" w:type="pct"/>
            <w:vAlign w:val="center"/>
          </w:tcPr>
          <w:p w14:paraId="665FF4CC" w14:textId="4C786BDE" w:rsidR="00C5139A" w:rsidRPr="006116ED" w:rsidRDefault="00C5139A" w:rsidP="006116ED">
            <w:pPr>
              <w:tabs>
                <w:tab w:val="left" w:pos="142"/>
                <w:tab w:val="left" w:pos="489"/>
              </w:tabs>
              <w:suppressAutoHyphens/>
              <w:spacing w:after="0" w:line="240" w:lineRule="auto"/>
              <w:jc w:val="both"/>
              <w:rPr>
                <w:rStyle w:val="tlid-translation"/>
                <w:rFonts w:ascii="Times New Roman" w:hAnsi="Times New Roman" w:cs="Times New Roman"/>
                <w:lang w:val="en-US"/>
              </w:rPr>
            </w:pPr>
            <w:r w:rsidRPr="006116ED">
              <w:rPr>
                <w:rStyle w:val="tlid-translation"/>
                <w:rFonts w:ascii="Times New Roman" w:hAnsi="Times New Roman" w:cs="Times New Roman"/>
                <w:lang w:val="en-US"/>
              </w:rPr>
              <w:t>not later November 30</w:t>
            </w:r>
            <w:r w:rsidR="0049125D" w:rsidRPr="006116ED">
              <w:rPr>
                <w:rStyle w:val="tlid-translation"/>
                <w:rFonts w:ascii="Times New Roman" w:hAnsi="Times New Roman" w:cs="Times New Roman"/>
                <w:vertAlign w:val="superscript"/>
                <w:lang w:val="en-US"/>
              </w:rPr>
              <w:t>th</w:t>
            </w:r>
            <w:r w:rsidRPr="006116ED">
              <w:rPr>
                <w:rStyle w:val="tlid-translation"/>
                <w:rFonts w:ascii="Times New Roman" w:hAnsi="Times New Roman" w:cs="Times New Roman"/>
                <w:lang w:val="en-US"/>
              </w:rPr>
              <w:t>, 2023*</w:t>
            </w:r>
          </w:p>
        </w:tc>
      </w:tr>
      <w:tr w:rsidR="00C5139A" w:rsidRPr="008E30EA" w14:paraId="49728080" w14:textId="77777777" w:rsidTr="001E3D05">
        <w:trPr>
          <w:trHeight w:val="168"/>
        </w:trPr>
        <w:tc>
          <w:tcPr>
            <w:tcW w:w="5000" w:type="pct"/>
            <w:gridSpan w:val="2"/>
            <w:vAlign w:val="center"/>
          </w:tcPr>
          <w:p w14:paraId="2A5551A3" w14:textId="77777777" w:rsidR="00C5139A" w:rsidRPr="006116ED" w:rsidRDefault="00C5139A" w:rsidP="006116ED">
            <w:pPr>
              <w:pStyle w:val="ad"/>
              <w:rPr>
                <w:rFonts w:ascii="Times New Roman" w:hAnsi="Times New Roman" w:cs="Times New Roman"/>
                <w:i/>
                <w:iCs/>
              </w:rPr>
            </w:pPr>
          </w:p>
          <w:p w14:paraId="660E1337" w14:textId="4565A690" w:rsidR="00C5139A" w:rsidRPr="006116ED" w:rsidRDefault="00C5139A" w:rsidP="006116ED">
            <w:pPr>
              <w:pStyle w:val="ad"/>
              <w:rPr>
                <w:rStyle w:val="tlid-translation"/>
                <w:rFonts w:ascii="Times New Roman" w:hAnsi="Times New Roman" w:cs="Times New Roman"/>
                <w:b/>
                <w:bCs/>
                <w:highlight w:val="yellow"/>
              </w:rPr>
            </w:pPr>
            <w:r w:rsidRPr="006116ED">
              <w:rPr>
                <w:rFonts w:ascii="Times New Roman" w:hAnsi="Times New Roman" w:cs="Times New Roman"/>
                <w:i/>
                <w:iCs/>
              </w:rPr>
              <w:t xml:space="preserve">*Considering the COP28 timeframe, the assignment may be </w:t>
            </w:r>
            <w:r w:rsidR="0049125D" w:rsidRPr="006116ED">
              <w:rPr>
                <w:rFonts w:ascii="Times New Roman" w:hAnsi="Times New Roman" w:cs="Times New Roman"/>
                <w:i/>
                <w:iCs/>
              </w:rPr>
              <w:t>negotiated for extension</w:t>
            </w:r>
            <w:r w:rsidRPr="006116ED">
              <w:rPr>
                <w:rFonts w:ascii="Times New Roman" w:hAnsi="Times New Roman" w:cs="Times New Roman"/>
                <w:i/>
                <w:iCs/>
              </w:rPr>
              <w:t xml:space="preserve"> </w:t>
            </w:r>
            <w:r w:rsidR="00AB2B7A" w:rsidRPr="006116ED">
              <w:rPr>
                <w:rFonts w:ascii="Times New Roman" w:hAnsi="Times New Roman" w:cs="Times New Roman"/>
                <w:i/>
                <w:iCs/>
              </w:rPr>
              <w:t xml:space="preserve">without changing the costs and </w:t>
            </w:r>
            <w:r w:rsidRPr="006116ED">
              <w:rPr>
                <w:rFonts w:ascii="Times New Roman" w:hAnsi="Times New Roman" w:cs="Times New Roman"/>
                <w:i/>
                <w:iCs/>
              </w:rPr>
              <w:t xml:space="preserve">without changing </w:t>
            </w:r>
            <w:r w:rsidR="00AB2B7A" w:rsidRPr="006116ED">
              <w:rPr>
                <w:rFonts w:ascii="Times New Roman" w:hAnsi="Times New Roman" w:cs="Times New Roman"/>
                <w:i/>
                <w:iCs/>
              </w:rPr>
              <w:t xml:space="preserve">the cost and </w:t>
            </w:r>
            <w:r w:rsidRPr="006116ED">
              <w:rPr>
                <w:rFonts w:ascii="Times New Roman" w:hAnsi="Times New Roman" w:cs="Times New Roman"/>
                <w:i/>
                <w:iCs/>
              </w:rPr>
              <w:t>the timing of reporting for Deliverables 1 and 2.</w:t>
            </w:r>
          </w:p>
        </w:tc>
      </w:tr>
    </w:tbl>
    <w:p w14:paraId="76376AF9" w14:textId="77777777" w:rsidR="0049125D" w:rsidRPr="006116ED" w:rsidRDefault="0049125D" w:rsidP="006116ED">
      <w:pPr>
        <w:pStyle w:val="a3"/>
        <w:spacing w:after="0" w:line="240" w:lineRule="auto"/>
        <w:ind w:left="0"/>
        <w:jc w:val="both"/>
        <w:rPr>
          <w:rFonts w:ascii="Times New Roman" w:hAnsi="Times New Roman" w:cs="Times New Roman"/>
          <w:lang w:val="en-US"/>
        </w:rPr>
      </w:pPr>
    </w:p>
    <w:p w14:paraId="28C32CA1" w14:textId="77777777" w:rsidR="0042099E" w:rsidRDefault="0042099E" w:rsidP="006116ED">
      <w:pPr>
        <w:pStyle w:val="a3"/>
        <w:spacing w:after="0" w:line="240" w:lineRule="auto"/>
        <w:ind w:left="0"/>
        <w:jc w:val="both"/>
        <w:rPr>
          <w:rFonts w:ascii="Times New Roman" w:hAnsi="Times New Roman" w:cs="Times New Roman"/>
          <w:lang w:val="en-US"/>
        </w:rPr>
      </w:pPr>
    </w:p>
    <w:p w14:paraId="30301CCE" w14:textId="77777777" w:rsidR="003830CC" w:rsidRDefault="003830CC" w:rsidP="006116ED">
      <w:pPr>
        <w:pStyle w:val="a3"/>
        <w:spacing w:after="0" w:line="240" w:lineRule="auto"/>
        <w:ind w:left="0"/>
        <w:jc w:val="both"/>
        <w:rPr>
          <w:rFonts w:ascii="Times New Roman" w:hAnsi="Times New Roman" w:cs="Times New Roman"/>
          <w:lang w:val="en-US"/>
        </w:rPr>
      </w:pPr>
    </w:p>
    <w:p w14:paraId="3AAE48FF" w14:textId="77777777" w:rsidR="008E30EA" w:rsidRDefault="008E30EA" w:rsidP="006116ED">
      <w:pPr>
        <w:pStyle w:val="a3"/>
        <w:spacing w:after="0" w:line="240" w:lineRule="auto"/>
        <w:ind w:left="0"/>
        <w:jc w:val="both"/>
        <w:rPr>
          <w:rFonts w:ascii="Times New Roman" w:hAnsi="Times New Roman" w:cs="Times New Roman"/>
          <w:lang w:val="en-US"/>
        </w:rPr>
      </w:pPr>
    </w:p>
    <w:p w14:paraId="352C79A2" w14:textId="77777777" w:rsidR="003830CC" w:rsidRDefault="003830CC" w:rsidP="006116ED">
      <w:pPr>
        <w:pStyle w:val="a3"/>
        <w:spacing w:after="0" w:line="240" w:lineRule="auto"/>
        <w:ind w:left="0"/>
        <w:jc w:val="both"/>
        <w:rPr>
          <w:rFonts w:ascii="Times New Roman" w:hAnsi="Times New Roman" w:cs="Times New Roman"/>
          <w:lang w:val="en-US"/>
        </w:rPr>
      </w:pPr>
    </w:p>
    <w:p w14:paraId="560B9FD3" w14:textId="77777777" w:rsidR="003830CC" w:rsidRPr="006116ED" w:rsidRDefault="003830CC" w:rsidP="006116ED">
      <w:pPr>
        <w:pStyle w:val="a3"/>
        <w:spacing w:after="0" w:line="240" w:lineRule="auto"/>
        <w:ind w:left="0"/>
        <w:jc w:val="both"/>
        <w:rPr>
          <w:rFonts w:ascii="Times New Roman" w:hAnsi="Times New Roman" w:cs="Times New Roman"/>
          <w:lang w:val="en-US"/>
        </w:rPr>
      </w:pPr>
    </w:p>
    <w:p w14:paraId="6638FE47" w14:textId="1D68728B" w:rsidR="002301D9" w:rsidRPr="006116ED" w:rsidRDefault="0049125D" w:rsidP="006116ED">
      <w:pPr>
        <w:pStyle w:val="a3"/>
        <w:numPr>
          <w:ilvl w:val="0"/>
          <w:numId w:val="8"/>
        </w:numPr>
        <w:tabs>
          <w:tab w:val="left" w:pos="567"/>
        </w:tabs>
        <w:spacing w:after="0" w:line="240" w:lineRule="auto"/>
        <w:ind w:left="0" w:firstLine="0"/>
        <w:rPr>
          <w:rFonts w:ascii="Times New Roman" w:hAnsi="Times New Roman" w:cs="Times New Roman"/>
          <w:b/>
          <w:lang w:val="en-US"/>
        </w:rPr>
      </w:pPr>
      <w:r w:rsidRPr="006116ED">
        <w:rPr>
          <w:rFonts w:ascii="Times New Roman" w:hAnsi="Times New Roman" w:cs="Times New Roman"/>
          <w:b/>
          <w:lang w:val="en-US"/>
        </w:rPr>
        <w:lastRenderedPageBreak/>
        <w:t>REQUIRED QUALIFICATION</w:t>
      </w:r>
    </w:p>
    <w:p w14:paraId="419F6BB6" w14:textId="77777777" w:rsidR="0049125D" w:rsidRPr="006116ED" w:rsidRDefault="0049125D" w:rsidP="006116ED">
      <w:pPr>
        <w:pStyle w:val="a3"/>
        <w:spacing w:after="0" w:line="240" w:lineRule="auto"/>
        <w:ind w:left="0"/>
        <w:jc w:val="both"/>
        <w:rPr>
          <w:rFonts w:ascii="Times New Roman" w:hAnsi="Times New Roman" w:cs="Times New Roman"/>
          <w:lang w:val="en-US"/>
        </w:rPr>
      </w:pPr>
      <w:bookmarkStart w:id="1" w:name="_Hlk103853496"/>
    </w:p>
    <w:p w14:paraId="164162E7" w14:textId="794509A3" w:rsidR="001A5595" w:rsidRPr="006116ED" w:rsidRDefault="006D71D7" w:rsidP="006116ED">
      <w:pPr>
        <w:pStyle w:val="a3"/>
        <w:numPr>
          <w:ilvl w:val="0"/>
          <w:numId w:val="21"/>
        </w:numPr>
        <w:tabs>
          <w:tab w:val="left" w:pos="284"/>
        </w:tabs>
        <w:spacing w:after="0" w:line="240" w:lineRule="auto"/>
        <w:jc w:val="both"/>
        <w:rPr>
          <w:rFonts w:ascii="Times New Roman" w:hAnsi="Times New Roman" w:cs="Times New Roman"/>
          <w:lang w:val="en-US"/>
        </w:rPr>
      </w:pPr>
      <w:r w:rsidRPr="006116ED">
        <w:rPr>
          <w:rFonts w:ascii="Times New Roman" w:hAnsi="Times New Roman" w:cs="Times New Roman"/>
          <w:lang w:val="en-US"/>
        </w:rPr>
        <w:t xml:space="preserve">Scientific </w:t>
      </w:r>
      <w:r w:rsidR="001A5595" w:rsidRPr="006116ED">
        <w:rPr>
          <w:rFonts w:ascii="Times New Roman" w:hAnsi="Times New Roman" w:cs="Times New Roman"/>
          <w:lang w:val="en-US"/>
        </w:rPr>
        <w:t xml:space="preserve">degree in natural sciences or other relevant fields is essential, and </w:t>
      </w:r>
      <w:r w:rsidRPr="006116ED">
        <w:rPr>
          <w:rFonts w:ascii="Times New Roman" w:hAnsi="Times New Roman" w:cs="Times New Roman"/>
          <w:lang w:val="en-US"/>
        </w:rPr>
        <w:t xml:space="preserve">special recognition of climate change issues </w:t>
      </w:r>
      <w:r w:rsidR="001A5595" w:rsidRPr="006116ED">
        <w:rPr>
          <w:rFonts w:ascii="Times New Roman" w:hAnsi="Times New Roman" w:cs="Times New Roman"/>
          <w:lang w:val="en-US"/>
        </w:rPr>
        <w:t>is a preference;</w:t>
      </w:r>
    </w:p>
    <w:p w14:paraId="657C06AA" w14:textId="0C63E635" w:rsidR="001A5595" w:rsidRPr="006116ED" w:rsidRDefault="001A5595" w:rsidP="006116ED">
      <w:pPr>
        <w:pStyle w:val="a3"/>
        <w:numPr>
          <w:ilvl w:val="0"/>
          <w:numId w:val="21"/>
        </w:numPr>
        <w:tabs>
          <w:tab w:val="left" w:pos="284"/>
        </w:tabs>
        <w:spacing w:after="0" w:line="240" w:lineRule="auto"/>
        <w:jc w:val="both"/>
        <w:rPr>
          <w:rFonts w:ascii="Times New Roman" w:hAnsi="Times New Roman" w:cs="Times New Roman"/>
          <w:lang w:val="en-US"/>
        </w:rPr>
      </w:pPr>
      <w:r w:rsidRPr="006116ED">
        <w:rPr>
          <w:rFonts w:ascii="Times New Roman" w:hAnsi="Times New Roman" w:cs="Times New Roman"/>
          <w:lang w:val="en-US"/>
        </w:rPr>
        <w:t xml:space="preserve">At least </w:t>
      </w:r>
      <w:r w:rsidR="008E30EA">
        <w:rPr>
          <w:rFonts w:ascii="Times New Roman" w:hAnsi="Times New Roman" w:cs="Times New Roman"/>
          <w:lang w:val="en-US"/>
        </w:rPr>
        <w:t>3</w:t>
      </w:r>
      <w:r w:rsidRPr="006116ED">
        <w:rPr>
          <w:rFonts w:ascii="Times New Roman" w:hAnsi="Times New Roman" w:cs="Times New Roman"/>
          <w:lang w:val="en-US"/>
        </w:rPr>
        <w:t xml:space="preserve"> </w:t>
      </w:r>
      <w:r w:rsidR="005C5330" w:rsidRPr="006116ED">
        <w:rPr>
          <w:rFonts w:ascii="Times New Roman" w:hAnsi="Times New Roman" w:cs="Times New Roman"/>
          <w:lang w:val="en-US"/>
        </w:rPr>
        <w:t>years’ experience</w:t>
      </w:r>
      <w:r w:rsidRPr="006116ED">
        <w:rPr>
          <w:rFonts w:ascii="Times New Roman" w:hAnsi="Times New Roman" w:cs="Times New Roman"/>
          <w:lang w:val="en-US"/>
        </w:rPr>
        <w:t xml:space="preserve"> </w:t>
      </w:r>
      <w:r w:rsidR="006D71D7" w:rsidRPr="006116ED">
        <w:rPr>
          <w:rFonts w:ascii="Times New Roman" w:hAnsi="Times New Roman" w:cs="Times New Roman"/>
          <w:lang w:val="en-US"/>
        </w:rPr>
        <w:t>in</w:t>
      </w:r>
      <w:r w:rsidRPr="006116ED">
        <w:rPr>
          <w:rFonts w:ascii="Times New Roman" w:hAnsi="Times New Roman" w:cs="Times New Roman"/>
          <w:lang w:val="en-US"/>
        </w:rPr>
        <w:t xml:space="preserve"> </w:t>
      </w:r>
      <w:r w:rsidR="006D71D7" w:rsidRPr="006116ED">
        <w:rPr>
          <w:rFonts w:ascii="Times New Roman" w:hAnsi="Times New Roman" w:cs="Times New Roman"/>
          <w:lang w:val="en-US"/>
        </w:rPr>
        <w:t>building capacity and</w:t>
      </w:r>
      <w:r w:rsidR="00563947">
        <w:rPr>
          <w:rFonts w:ascii="Times New Roman" w:hAnsi="Times New Roman" w:cs="Times New Roman"/>
          <w:lang w:val="en-US"/>
        </w:rPr>
        <w:t>/or</w:t>
      </w:r>
      <w:r w:rsidR="006D71D7" w:rsidRPr="006116ED">
        <w:rPr>
          <w:rFonts w:ascii="Times New Roman" w:hAnsi="Times New Roman" w:cs="Times New Roman"/>
          <w:lang w:val="en-US"/>
        </w:rPr>
        <w:t xml:space="preserve"> facilitating negotiation processes on global climate-related negotiations </w:t>
      </w:r>
      <w:r w:rsidRPr="006116ED">
        <w:rPr>
          <w:rFonts w:ascii="Times New Roman" w:hAnsi="Times New Roman" w:cs="Times New Roman"/>
          <w:lang w:val="en-US"/>
        </w:rPr>
        <w:t xml:space="preserve">with </w:t>
      </w:r>
      <w:r w:rsidR="00521800" w:rsidRPr="006116ED">
        <w:rPr>
          <w:rFonts w:ascii="Times New Roman" w:hAnsi="Times New Roman" w:cs="Times New Roman"/>
          <w:lang w:val="en-US"/>
        </w:rPr>
        <w:t xml:space="preserve">State </w:t>
      </w:r>
      <w:r w:rsidR="006D71D7" w:rsidRPr="006116ED">
        <w:rPr>
          <w:rFonts w:ascii="Times New Roman" w:hAnsi="Times New Roman" w:cs="Times New Roman"/>
          <w:lang w:val="en-US"/>
        </w:rPr>
        <w:t xml:space="preserve">and non-State </w:t>
      </w:r>
      <w:r w:rsidR="00521800" w:rsidRPr="006116ED">
        <w:rPr>
          <w:rFonts w:ascii="Times New Roman" w:hAnsi="Times New Roman" w:cs="Times New Roman"/>
          <w:lang w:val="en-US"/>
        </w:rPr>
        <w:t xml:space="preserve">Bodies </w:t>
      </w:r>
      <w:r w:rsidRPr="006116ED">
        <w:rPr>
          <w:rFonts w:ascii="Times New Roman" w:hAnsi="Times New Roman" w:cs="Times New Roman"/>
          <w:lang w:val="en-US"/>
        </w:rPr>
        <w:t>in Central Asia</w:t>
      </w:r>
      <w:r w:rsidR="006D71D7" w:rsidRPr="006116ED">
        <w:rPr>
          <w:rFonts w:ascii="Times New Roman" w:hAnsi="Times New Roman" w:cs="Times New Roman"/>
          <w:lang w:val="en-US"/>
        </w:rPr>
        <w:t>n Countries</w:t>
      </w:r>
      <w:r w:rsidRPr="006116ED">
        <w:rPr>
          <w:rFonts w:ascii="Times New Roman" w:hAnsi="Times New Roman" w:cs="Times New Roman"/>
          <w:lang w:val="en-US"/>
        </w:rPr>
        <w:t>;</w:t>
      </w:r>
    </w:p>
    <w:p w14:paraId="3A42A06B" w14:textId="6A9D6993" w:rsidR="00C64C7F" w:rsidRPr="006116ED" w:rsidRDefault="00C64C7F" w:rsidP="006116ED">
      <w:pPr>
        <w:pStyle w:val="a3"/>
        <w:numPr>
          <w:ilvl w:val="0"/>
          <w:numId w:val="21"/>
        </w:numPr>
        <w:tabs>
          <w:tab w:val="left" w:pos="284"/>
        </w:tabs>
        <w:spacing w:after="0" w:line="240" w:lineRule="auto"/>
        <w:jc w:val="both"/>
        <w:rPr>
          <w:rFonts w:ascii="Times New Roman" w:hAnsi="Times New Roman" w:cs="Times New Roman"/>
          <w:lang w:val="en-US"/>
        </w:rPr>
      </w:pPr>
      <w:r w:rsidRPr="006116ED">
        <w:rPr>
          <w:rFonts w:ascii="Times New Roman" w:hAnsi="Times New Roman" w:cs="Times New Roman"/>
          <w:lang w:val="en-US"/>
        </w:rPr>
        <w:t xml:space="preserve">Strong contacts with State </w:t>
      </w:r>
      <w:r w:rsidR="006D71D7" w:rsidRPr="006116ED">
        <w:rPr>
          <w:rFonts w:ascii="Times New Roman" w:hAnsi="Times New Roman" w:cs="Times New Roman"/>
          <w:lang w:val="en-US"/>
        </w:rPr>
        <w:t xml:space="preserve">and non-State parties </w:t>
      </w:r>
      <w:r w:rsidRPr="006116ED">
        <w:rPr>
          <w:rFonts w:ascii="Times New Roman" w:hAnsi="Times New Roman" w:cs="Times New Roman"/>
          <w:lang w:val="en-US"/>
        </w:rPr>
        <w:t>from Central Asian countries are essential;</w:t>
      </w:r>
    </w:p>
    <w:p w14:paraId="59FE0858" w14:textId="6F833533" w:rsidR="00521800" w:rsidRPr="006116ED" w:rsidRDefault="00521800" w:rsidP="006116ED">
      <w:pPr>
        <w:pStyle w:val="a3"/>
        <w:numPr>
          <w:ilvl w:val="0"/>
          <w:numId w:val="21"/>
        </w:numPr>
        <w:tabs>
          <w:tab w:val="left" w:pos="284"/>
        </w:tabs>
        <w:spacing w:after="0" w:line="240" w:lineRule="auto"/>
        <w:jc w:val="both"/>
        <w:outlineLvl w:val="0"/>
        <w:rPr>
          <w:rFonts w:ascii="Times New Roman" w:hAnsi="Times New Roman" w:cs="Times New Roman"/>
          <w:lang w:val="en-US"/>
        </w:rPr>
      </w:pPr>
      <w:r w:rsidRPr="006116ED">
        <w:rPr>
          <w:rFonts w:ascii="Times New Roman" w:hAnsi="Times New Roman" w:cs="Times New Roman"/>
          <w:lang w:val="en-US"/>
        </w:rPr>
        <w:t xml:space="preserve">At least </w:t>
      </w:r>
      <w:r w:rsidR="008E30EA">
        <w:rPr>
          <w:rFonts w:ascii="Times New Roman" w:hAnsi="Times New Roman" w:cs="Times New Roman"/>
          <w:lang w:val="en-US"/>
        </w:rPr>
        <w:t>one</w:t>
      </w:r>
      <w:r w:rsidRPr="006116ED">
        <w:rPr>
          <w:rFonts w:ascii="Times New Roman" w:hAnsi="Times New Roman" w:cs="Times New Roman"/>
          <w:lang w:val="en-US"/>
        </w:rPr>
        <w:t xml:space="preserve"> proven </w:t>
      </w:r>
      <w:r w:rsidR="006D71D7" w:rsidRPr="006116ED">
        <w:rPr>
          <w:rFonts w:ascii="Times New Roman" w:hAnsi="Times New Roman" w:cs="Times New Roman"/>
          <w:lang w:val="en-US"/>
        </w:rPr>
        <w:t>experience</w:t>
      </w:r>
      <w:r w:rsidRPr="006116ED">
        <w:rPr>
          <w:rFonts w:ascii="Times New Roman" w:hAnsi="Times New Roman" w:cs="Times New Roman"/>
          <w:lang w:val="en-US"/>
        </w:rPr>
        <w:t xml:space="preserve"> in </w:t>
      </w:r>
      <w:r w:rsidR="006D71D7" w:rsidRPr="006116ED">
        <w:rPr>
          <w:rFonts w:ascii="Times New Roman" w:hAnsi="Times New Roman" w:cs="Times New Roman"/>
          <w:lang w:val="en-US"/>
        </w:rPr>
        <w:t xml:space="preserve">the development </w:t>
      </w:r>
      <w:r w:rsidR="00563947">
        <w:rPr>
          <w:rFonts w:ascii="Times New Roman" w:hAnsi="Times New Roman" w:cs="Times New Roman"/>
          <w:lang w:val="en-US"/>
        </w:rPr>
        <w:t xml:space="preserve">of an </w:t>
      </w:r>
      <w:r w:rsidR="006D71D7" w:rsidRPr="006116ED">
        <w:rPr>
          <w:rFonts w:ascii="Times New Roman" w:hAnsi="Times New Roman" w:cs="Times New Roman"/>
          <w:lang w:val="en-US"/>
        </w:rPr>
        <w:t xml:space="preserve">analytical </w:t>
      </w:r>
      <w:r w:rsidR="00563947">
        <w:rPr>
          <w:rFonts w:ascii="Times New Roman" w:hAnsi="Times New Roman" w:cs="Times New Roman"/>
          <w:lang w:val="en-US"/>
        </w:rPr>
        <w:t>o</w:t>
      </w:r>
      <w:r w:rsidR="006D71D7" w:rsidRPr="006116ED">
        <w:rPr>
          <w:rFonts w:ascii="Times New Roman" w:hAnsi="Times New Roman" w:cs="Times New Roman"/>
          <w:lang w:val="en-US"/>
        </w:rPr>
        <w:t xml:space="preserve">verview </w:t>
      </w:r>
      <w:r w:rsidR="00563947">
        <w:rPr>
          <w:rFonts w:ascii="Times New Roman" w:hAnsi="Times New Roman" w:cs="Times New Roman"/>
          <w:lang w:val="en-US"/>
        </w:rPr>
        <w:t>on</w:t>
      </w:r>
      <w:r w:rsidR="006D71D7" w:rsidRPr="006116ED">
        <w:rPr>
          <w:rFonts w:ascii="Times New Roman" w:hAnsi="Times New Roman" w:cs="Times New Roman"/>
          <w:lang w:val="en-US"/>
        </w:rPr>
        <w:t xml:space="preserve"> climate negotiation processes</w:t>
      </w:r>
      <w:r w:rsidRPr="006116ED">
        <w:rPr>
          <w:rFonts w:ascii="Times New Roman" w:hAnsi="Times New Roman" w:cs="Times New Roman"/>
          <w:lang w:val="en-US"/>
        </w:rPr>
        <w:t>;</w:t>
      </w:r>
    </w:p>
    <w:p w14:paraId="1240C662" w14:textId="1D48B836" w:rsidR="001A5595" w:rsidRPr="006116ED" w:rsidRDefault="001A5595" w:rsidP="006116ED">
      <w:pPr>
        <w:pStyle w:val="a3"/>
        <w:numPr>
          <w:ilvl w:val="0"/>
          <w:numId w:val="21"/>
        </w:numPr>
        <w:tabs>
          <w:tab w:val="left" w:pos="284"/>
        </w:tabs>
        <w:spacing w:after="0" w:line="240" w:lineRule="auto"/>
        <w:jc w:val="both"/>
        <w:outlineLvl w:val="0"/>
        <w:rPr>
          <w:rFonts w:ascii="Times New Roman" w:hAnsi="Times New Roman" w:cs="Times New Roman"/>
          <w:lang w:val="en-US"/>
        </w:rPr>
      </w:pPr>
      <w:r w:rsidRPr="006116ED">
        <w:rPr>
          <w:rFonts w:ascii="Times New Roman" w:eastAsia="Times New Roman" w:hAnsi="Times New Roman" w:cs="Times New Roman"/>
          <w:lang w:val="en-US" w:eastAsia="ru-RU"/>
        </w:rPr>
        <w:t xml:space="preserve">Excellent language skills (oral and written) in Russian </w:t>
      </w:r>
      <w:r w:rsidR="006846E1" w:rsidRPr="006116ED">
        <w:rPr>
          <w:rFonts w:ascii="Times New Roman" w:eastAsia="Times New Roman" w:hAnsi="Times New Roman" w:cs="Times New Roman"/>
          <w:lang w:val="en-US" w:eastAsia="ru-RU"/>
        </w:rPr>
        <w:t>and English</w:t>
      </w:r>
      <w:r w:rsidRPr="006116ED">
        <w:rPr>
          <w:rFonts w:ascii="Times New Roman" w:hAnsi="Times New Roman" w:cs="Times New Roman"/>
          <w:lang w:val="en-US"/>
        </w:rPr>
        <w:t>.</w:t>
      </w:r>
    </w:p>
    <w:p w14:paraId="30823531" w14:textId="77777777" w:rsidR="002301D9" w:rsidRPr="006116ED" w:rsidRDefault="002301D9" w:rsidP="006116ED">
      <w:pPr>
        <w:pStyle w:val="a3"/>
        <w:spacing w:after="0" w:line="240" w:lineRule="auto"/>
        <w:ind w:left="0"/>
        <w:jc w:val="both"/>
        <w:rPr>
          <w:rFonts w:ascii="Times New Roman" w:hAnsi="Times New Roman" w:cs="Times New Roman"/>
          <w:lang w:val="en-US"/>
        </w:rPr>
      </w:pPr>
    </w:p>
    <w:p w14:paraId="5C0E235B" w14:textId="77777777" w:rsidR="0042099E" w:rsidRPr="006116ED" w:rsidRDefault="0042099E" w:rsidP="006116ED">
      <w:pPr>
        <w:pStyle w:val="a3"/>
        <w:spacing w:after="0" w:line="240" w:lineRule="auto"/>
        <w:ind w:left="0"/>
        <w:jc w:val="both"/>
        <w:rPr>
          <w:rFonts w:ascii="Times New Roman" w:hAnsi="Times New Roman" w:cs="Times New Roman"/>
          <w:lang w:val="en-US"/>
        </w:rPr>
      </w:pPr>
    </w:p>
    <w:p w14:paraId="4D5C7BC1" w14:textId="47C2AD2E" w:rsidR="00AB2B7A" w:rsidRPr="006116ED" w:rsidRDefault="0049125D" w:rsidP="006116ED">
      <w:pPr>
        <w:pStyle w:val="a3"/>
        <w:numPr>
          <w:ilvl w:val="0"/>
          <w:numId w:val="8"/>
        </w:numPr>
        <w:tabs>
          <w:tab w:val="left" w:pos="567"/>
        </w:tabs>
        <w:spacing w:after="0" w:line="240" w:lineRule="auto"/>
        <w:ind w:left="0" w:firstLine="0"/>
        <w:rPr>
          <w:rFonts w:ascii="Times New Roman" w:hAnsi="Times New Roman" w:cs="Times New Roman"/>
          <w:b/>
          <w:lang w:val="en-US"/>
        </w:rPr>
      </w:pPr>
      <w:r w:rsidRPr="006116ED">
        <w:rPr>
          <w:rFonts w:ascii="Times New Roman" w:hAnsi="Times New Roman" w:cs="Times New Roman"/>
          <w:b/>
          <w:lang w:val="en-US"/>
        </w:rPr>
        <w:t>TRAVEL REQUIREMENTS</w:t>
      </w:r>
    </w:p>
    <w:p w14:paraId="7D28A5B0" w14:textId="77777777" w:rsidR="0049125D" w:rsidRPr="006116ED" w:rsidRDefault="0049125D" w:rsidP="006116ED">
      <w:pPr>
        <w:pStyle w:val="a3"/>
        <w:spacing w:after="0" w:line="240" w:lineRule="auto"/>
        <w:ind w:left="0"/>
        <w:jc w:val="both"/>
        <w:rPr>
          <w:rFonts w:ascii="Times New Roman" w:hAnsi="Times New Roman" w:cs="Times New Roman"/>
          <w:lang w:val="en-US"/>
        </w:rPr>
      </w:pPr>
    </w:p>
    <w:p w14:paraId="1EAB59B7" w14:textId="67111C94" w:rsidR="00AB2B7A" w:rsidRPr="006116ED" w:rsidRDefault="00563947" w:rsidP="006116ED">
      <w:pPr>
        <w:pStyle w:val="a3"/>
        <w:numPr>
          <w:ilvl w:val="0"/>
          <w:numId w:val="22"/>
        </w:numPr>
        <w:tabs>
          <w:tab w:val="left" w:pos="284"/>
        </w:tabs>
        <w:spacing w:after="0" w:line="240" w:lineRule="auto"/>
        <w:jc w:val="both"/>
        <w:rPr>
          <w:rFonts w:ascii="Times New Roman" w:hAnsi="Times New Roman" w:cs="Times New Roman"/>
          <w:lang w:val="en-US"/>
        </w:rPr>
      </w:pPr>
      <w:r w:rsidRPr="00274F1D">
        <w:rPr>
          <w:rFonts w:ascii="Times New Roman" w:hAnsi="Times New Roman" w:cs="Times New Roman"/>
          <w:lang w:val="en-US"/>
        </w:rPr>
        <w:t xml:space="preserve">This assignment is home-based, with travels on regional offline events of </w:t>
      </w:r>
      <w:r w:rsidRPr="00274F1D">
        <w:rPr>
          <w:rStyle w:val="apple-converted-space"/>
          <w:rFonts w:ascii="Times New Roman" w:hAnsi="Times New Roman" w:cs="Times New Roman"/>
          <w:lang w:val="en-US"/>
        </w:rPr>
        <w:t>the Central Asian Regional Negotiation Working Group</w:t>
      </w:r>
      <w:r w:rsidRPr="00274F1D">
        <w:rPr>
          <w:rFonts w:ascii="Times New Roman" w:hAnsi="Times New Roman" w:cs="Times New Roman"/>
          <w:lang w:val="en-US"/>
        </w:rPr>
        <w:t>. CAREC will cover the cost of this travel in accordance with CAREC rules and procedures, independent of this contract, based on the subsequently identified needs for the expert's onsite participation.</w:t>
      </w:r>
    </w:p>
    <w:p w14:paraId="3ABE7B55" w14:textId="77777777" w:rsidR="0042099E" w:rsidRDefault="0042099E" w:rsidP="006116ED">
      <w:pPr>
        <w:pStyle w:val="a3"/>
        <w:spacing w:after="0" w:line="240" w:lineRule="auto"/>
        <w:ind w:left="0"/>
        <w:jc w:val="both"/>
        <w:rPr>
          <w:rFonts w:ascii="Times New Roman" w:hAnsi="Times New Roman" w:cs="Times New Roman"/>
          <w:lang w:val="en-US"/>
        </w:rPr>
      </w:pPr>
    </w:p>
    <w:p w14:paraId="43FF518D" w14:textId="77777777" w:rsidR="006116ED" w:rsidRPr="006116ED" w:rsidRDefault="006116ED" w:rsidP="006116ED">
      <w:pPr>
        <w:pStyle w:val="a3"/>
        <w:spacing w:after="0" w:line="240" w:lineRule="auto"/>
        <w:ind w:left="0"/>
        <w:jc w:val="both"/>
        <w:rPr>
          <w:rFonts w:ascii="Times New Roman" w:hAnsi="Times New Roman" w:cs="Times New Roman"/>
          <w:lang w:val="en-US"/>
        </w:rPr>
      </w:pPr>
    </w:p>
    <w:p w14:paraId="0E3F5D83" w14:textId="4611C811" w:rsidR="002301D9" w:rsidRPr="006116ED" w:rsidRDefault="0049125D" w:rsidP="006116ED">
      <w:pPr>
        <w:pStyle w:val="a3"/>
        <w:numPr>
          <w:ilvl w:val="0"/>
          <w:numId w:val="8"/>
        </w:numPr>
        <w:tabs>
          <w:tab w:val="left" w:pos="567"/>
        </w:tabs>
        <w:spacing w:after="0" w:line="240" w:lineRule="auto"/>
        <w:ind w:left="0" w:firstLine="0"/>
        <w:rPr>
          <w:rFonts w:ascii="Times New Roman" w:hAnsi="Times New Roman" w:cs="Times New Roman"/>
          <w:b/>
          <w:lang w:val="en-US"/>
        </w:rPr>
      </w:pPr>
      <w:r w:rsidRPr="006116ED">
        <w:rPr>
          <w:rFonts w:ascii="Times New Roman" w:hAnsi="Times New Roman" w:cs="Times New Roman"/>
          <w:b/>
          <w:lang w:val="en-US"/>
        </w:rPr>
        <w:t>TIMELINE AND REPORTING</w:t>
      </w:r>
    </w:p>
    <w:p w14:paraId="13C993C0" w14:textId="77777777" w:rsidR="0049125D" w:rsidRPr="006116ED" w:rsidRDefault="0049125D" w:rsidP="006116ED">
      <w:pPr>
        <w:pStyle w:val="a3"/>
        <w:spacing w:after="0" w:line="240" w:lineRule="auto"/>
        <w:ind w:left="0"/>
        <w:jc w:val="both"/>
        <w:rPr>
          <w:rFonts w:ascii="Times New Roman" w:hAnsi="Times New Roman" w:cs="Times New Roman"/>
          <w:lang w:val="en-US"/>
        </w:rPr>
      </w:pPr>
    </w:p>
    <w:bookmarkEnd w:id="1"/>
    <w:p w14:paraId="0110F642" w14:textId="77777777" w:rsidR="00563947" w:rsidRPr="00274F1D" w:rsidRDefault="00563947" w:rsidP="00563947">
      <w:pPr>
        <w:pStyle w:val="a3"/>
        <w:numPr>
          <w:ilvl w:val="0"/>
          <w:numId w:val="23"/>
        </w:numPr>
        <w:spacing w:after="0" w:line="240" w:lineRule="auto"/>
        <w:jc w:val="both"/>
        <w:rPr>
          <w:rFonts w:ascii="Times New Roman" w:hAnsi="Times New Roman" w:cs="Times New Roman"/>
          <w:lang w:val="en-US"/>
        </w:rPr>
      </w:pPr>
      <w:r w:rsidRPr="00274F1D">
        <w:rPr>
          <w:rFonts w:ascii="Times New Roman" w:hAnsi="Times New Roman" w:cs="Times New Roman"/>
          <w:lang w:val="en-US"/>
        </w:rPr>
        <w:t xml:space="preserve">The estimated duration of the consultancy will be July-November 2023. </w:t>
      </w:r>
    </w:p>
    <w:p w14:paraId="02C3F29C" w14:textId="77777777" w:rsidR="00563947" w:rsidRPr="00274F1D" w:rsidRDefault="00563947" w:rsidP="00563947">
      <w:pPr>
        <w:pStyle w:val="a3"/>
        <w:numPr>
          <w:ilvl w:val="0"/>
          <w:numId w:val="23"/>
        </w:numPr>
        <w:spacing w:after="0" w:line="240" w:lineRule="auto"/>
        <w:jc w:val="both"/>
        <w:rPr>
          <w:rFonts w:ascii="Times New Roman" w:hAnsi="Times New Roman" w:cs="Times New Roman"/>
          <w:lang w:val="en-US"/>
        </w:rPr>
      </w:pPr>
      <w:r w:rsidRPr="00274F1D">
        <w:rPr>
          <w:rFonts w:ascii="Times New Roman" w:hAnsi="Times New Roman" w:cs="Times New Roman"/>
          <w:lang w:val="en-US"/>
        </w:rPr>
        <w:t xml:space="preserve">The Consultant shall report to the Climate Change &amp; Sustainable Energy Program Manager. </w:t>
      </w:r>
    </w:p>
    <w:p w14:paraId="1D7B927F" w14:textId="77777777" w:rsidR="00B61285" w:rsidRPr="006116ED" w:rsidRDefault="00B61285" w:rsidP="006116ED">
      <w:pPr>
        <w:pStyle w:val="a3"/>
        <w:spacing w:after="0" w:line="240" w:lineRule="auto"/>
        <w:ind w:left="0"/>
        <w:jc w:val="both"/>
        <w:rPr>
          <w:rFonts w:ascii="Times New Roman" w:hAnsi="Times New Roman" w:cs="Times New Roman"/>
          <w:lang w:val="en-US"/>
        </w:rPr>
      </w:pPr>
    </w:p>
    <w:p w14:paraId="45631206" w14:textId="77777777" w:rsidR="0042099E" w:rsidRPr="006116ED" w:rsidRDefault="0042099E" w:rsidP="006116ED">
      <w:pPr>
        <w:pStyle w:val="a3"/>
        <w:spacing w:after="0" w:line="240" w:lineRule="auto"/>
        <w:ind w:left="0"/>
        <w:jc w:val="both"/>
        <w:rPr>
          <w:rFonts w:ascii="Times New Roman" w:hAnsi="Times New Roman" w:cs="Times New Roman"/>
          <w:lang w:val="en-US"/>
        </w:rPr>
      </w:pPr>
    </w:p>
    <w:p w14:paraId="054E1BEF" w14:textId="0E6FA69C" w:rsidR="00B61285" w:rsidRPr="006116ED" w:rsidRDefault="0042099E" w:rsidP="006116ED">
      <w:pPr>
        <w:pStyle w:val="a3"/>
        <w:numPr>
          <w:ilvl w:val="0"/>
          <w:numId w:val="8"/>
        </w:numPr>
        <w:tabs>
          <w:tab w:val="left" w:pos="567"/>
        </w:tabs>
        <w:spacing w:after="0" w:line="240" w:lineRule="auto"/>
        <w:ind w:left="0" w:firstLine="0"/>
        <w:rPr>
          <w:rFonts w:ascii="Times New Roman" w:hAnsi="Times New Roman" w:cs="Times New Roman"/>
          <w:b/>
          <w:lang w:val="en-US"/>
        </w:rPr>
      </w:pPr>
      <w:r w:rsidRPr="006116ED">
        <w:rPr>
          <w:rFonts w:ascii="Times New Roman" w:hAnsi="Times New Roman" w:cs="Times New Roman"/>
          <w:b/>
          <w:lang w:val="en-US"/>
        </w:rPr>
        <w:t>APPLICATION REQUIREMENTS</w:t>
      </w:r>
    </w:p>
    <w:p w14:paraId="77E41729" w14:textId="77777777" w:rsidR="008E30EA" w:rsidRPr="008E30EA" w:rsidRDefault="008E30EA" w:rsidP="008E30EA">
      <w:pPr>
        <w:spacing w:after="0" w:line="240" w:lineRule="auto"/>
        <w:jc w:val="both"/>
        <w:rPr>
          <w:rFonts w:ascii="Times New Roman" w:hAnsi="Times New Roman" w:cs="Times New Roman"/>
          <w:lang w:val="en-US"/>
        </w:rPr>
      </w:pPr>
    </w:p>
    <w:p w14:paraId="20926536" w14:textId="179CDD57" w:rsidR="00B61285" w:rsidRPr="006116ED" w:rsidRDefault="00B61285" w:rsidP="006116ED">
      <w:pPr>
        <w:pStyle w:val="a3"/>
        <w:numPr>
          <w:ilvl w:val="0"/>
          <w:numId w:val="23"/>
        </w:numPr>
        <w:spacing w:after="0" w:line="240" w:lineRule="auto"/>
        <w:jc w:val="both"/>
        <w:rPr>
          <w:rFonts w:ascii="Times New Roman" w:hAnsi="Times New Roman" w:cs="Times New Roman"/>
          <w:lang w:val="en-US"/>
        </w:rPr>
      </w:pPr>
      <w:r w:rsidRPr="006116ED">
        <w:rPr>
          <w:rFonts w:ascii="Times New Roman" w:hAnsi="Times New Roman" w:cs="Times New Roman"/>
          <w:lang w:val="en-US"/>
        </w:rPr>
        <w:t xml:space="preserve">Curriculum Vitae (or Resume) </w:t>
      </w:r>
      <w:r w:rsidR="00AB2B7A" w:rsidRPr="006116ED">
        <w:rPr>
          <w:rFonts w:ascii="Times New Roman" w:hAnsi="Times New Roman" w:cs="Times New Roman"/>
          <w:lang w:val="en-US"/>
        </w:rPr>
        <w:t xml:space="preserve">in </w:t>
      </w:r>
      <w:r w:rsidR="0042099E" w:rsidRPr="006116ED">
        <w:rPr>
          <w:rFonts w:ascii="Times New Roman" w:hAnsi="Times New Roman" w:cs="Times New Roman"/>
          <w:lang w:val="en-US"/>
        </w:rPr>
        <w:t>Russian</w:t>
      </w:r>
      <w:r w:rsidR="00AB2B7A" w:rsidRPr="006116ED">
        <w:rPr>
          <w:rFonts w:ascii="Times New Roman" w:hAnsi="Times New Roman" w:cs="Times New Roman"/>
          <w:lang w:val="en-US"/>
        </w:rPr>
        <w:t xml:space="preserve"> </w:t>
      </w:r>
      <w:r w:rsidR="0042099E" w:rsidRPr="006116ED">
        <w:rPr>
          <w:rFonts w:ascii="Times New Roman" w:hAnsi="Times New Roman" w:cs="Times New Roman"/>
          <w:lang w:val="en-US"/>
        </w:rPr>
        <w:t>and/or</w:t>
      </w:r>
      <w:r w:rsidR="00AB2B7A" w:rsidRPr="006116ED">
        <w:rPr>
          <w:rFonts w:ascii="Times New Roman" w:hAnsi="Times New Roman" w:cs="Times New Roman"/>
          <w:lang w:val="en-US"/>
        </w:rPr>
        <w:t xml:space="preserve"> </w:t>
      </w:r>
      <w:r w:rsidR="0042099E" w:rsidRPr="006116ED">
        <w:rPr>
          <w:rFonts w:ascii="Times New Roman" w:hAnsi="Times New Roman" w:cs="Times New Roman"/>
          <w:lang w:val="en-US"/>
        </w:rPr>
        <w:t>English</w:t>
      </w:r>
      <w:r w:rsidR="00AB2B7A" w:rsidRPr="006116ED">
        <w:rPr>
          <w:rFonts w:ascii="Times New Roman" w:hAnsi="Times New Roman" w:cs="Times New Roman"/>
          <w:lang w:val="en-US"/>
        </w:rPr>
        <w:t xml:space="preserve"> languages</w:t>
      </w:r>
      <w:r w:rsidRPr="006116ED">
        <w:rPr>
          <w:rFonts w:ascii="Times New Roman" w:hAnsi="Times New Roman" w:cs="Times New Roman"/>
          <w:lang w:val="en-US"/>
        </w:rPr>
        <w:t>;</w:t>
      </w:r>
    </w:p>
    <w:p w14:paraId="2B4183BD" w14:textId="3FB04096" w:rsidR="00B61285" w:rsidRPr="006116ED" w:rsidRDefault="00B61285" w:rsidP="006116ED">
      <w:pPr>
        <w:pStyle w:val="a3"/>
        <w:numPr>
          <w:ilvl w:val="0"/>
          <w:numId w:val="23"/>
        </w:numPr>
        <w:spacing w:after="0" w:line="240" w:lineRule="auto"/>
        <w:jc w:val="both"/>
        <w:rPr>
          <w:rFonts w:ascii="Times New Roman" w:hAnsi="Times New Roman" w:cs="Times New Roman"/>
          <w:lang w:val="en-US"/>
        </w:rPr>
      </w:pPr>
      <w:r w:rsidRPr="006116ED">
        <w:rPr>
          <w:rFonts w:ascii="Times New Roman" w:hAnsi="Times New Roman" w:cs="Times New Roman"/>
          <w:lang w:val="en-US"/>
        </w:rPr>
        <w:t xml:space="preserve">Brief motivation letter (max 1000 words) in </w:t>
      </w:r>
      <w:r w:rsidR="0042099E" w:rsidRPr="006116ED">
        <w:rPr>
          <w:rFonts w:ascii="Times New Roman" w:hAnsi="Times New Roman" w:cs="Times New Roman"/>
          <w:lang w:val="en-US"/>
        </w:rPr>
        <w:t>Russian and/or English languages</w:t>
      </w:r>
      <w:r w:rsidRPr="006116ED">
        <w:rPr>
          <w:rFonts w:ascii="Times New Roman" w:hAnsi="Times New Roman" w:cs="Times New Roman"/>
          <w:lang w:val="en-US"/>
        </w:rPr>
        <w:t>.</w:t>
      </w:r>
    </w:p>
    <w:p w14:paraId="0B67A934" w14:textId="02A1B2EF" w:rsidR="00B61285" w:rsidRPr="006116ED" w:rsidRDefault="00B61285" w:rsidP="006116ED">
      <w:pPr>
        <w:pStyle w:val="a3"/>
        <w:numPr>
          <w:ilvl w:val="0"/>
          <w:numId w:val="23"/>
        </w:numPr>
        <w:spacing w:after="0" w:line="240" w:lineRule="auto"/>
        <w:jc w:val="both"/>
        <w:rPr>
          <w:rFonts w:ascii="Times New Roman" w:hAnsi="Times New Roman" w:cs="Times New Roman"/>
          <w:lang w:val="en-US"/>
        </w:rPr>
      </w:pPr>
      <w:r w:rsidRPr="006116ED">
        <w:rPr>
          <w:rFonts w:ascii="Times New Roman" w:hAnsi="Times New Roman" w:cs="Times New Roman"/>
          <w:lang w:val="en-US"/>
        </w:rPr>
        <w:t>Copy of Diploma and relevant certificates if any;</w:t>
      </w:r>
    </w:p>
    <w:p w14:paraId="7ECBF532" w14:textId="6F2AAC15" w:rsidR="00B61285" w:rsidRPr="006116ED" w:rsidRDefault="00B61285" w:rsidP="006116ED">
      <w:pPr>
        <w:pStyle w:val="a3"/>
        <w:numPr>
          <w:ilvl w:val="0"/>
          <w:numId w:val="23"/>
        </w:numPr>
        <w:spacing w:after="0" w:line="240" w:lineRule="auto"/>
        <w:jc w:val="both"/>
        <w:rPr>
          <w:rFonts w:ascii="Times New Roman" w:hAnsi="Times New Roman" w:cs="Times New Roman"/>
          <w:lang w:val="en-US"/>
        </w:rPr>
      </w:pPr>
      <w:r w:rsidRPr="006116ED">
        <w:rPr>
          <w:rFonts w:ascii="Times New Roman" w:hAnsi="Times New Roman" w:cs="Times New Roman"/>
          <w:lang w:val="en-US"/>
        </w:rPr>
        <w:t>Any additional supporting documents that could provide information that enhances the effectiveness of the selection of candidates.</w:t>
      </w:r>
    </w:p>
    <w:sectPr w:rsidR="00B61285" w:rsidRPr="006116ED" w:rsidSect="00343EBE">
      <w:footerReference w:type="default" r:id="rId8"/>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4DA83" w14:textId="77777777" w:rsidR="00DD4516" w:rsidRDefault="00DD4516" w:rsidP="004B25DA">
      <w:pPr>
        <w:spacing w:after="0" w:line="240" w:lineRule="auto"/>
      </w:pPr>
      <w:r>
        <w:separator/>
      </w:r>
    </w:p>
  </w:endnote>
  <w:endnote w:type="continuationSeparator" w:id="0">
    <w:p w14:paraId="42C9A947" w14:textId="77777777" w:rsidR="00DD4516" w:rsidRDefault="00DD4516" w:rsidP="004B2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542893"/>
      <w:docPartObj>
        <w:docPartGallery w:val="Page Numbers (Bottom of Page)"/>
        <w:docPartUnique/>
      </w:docPartObj>
    </w:sdtPr>
    <w:sdtContent>
      <w:p w14:paraId="0A78E9BF" w14:textId="5C2F0C10" w:rsidR="00B61285" w:rsidRDefault="00B61285" w:rsidP="0042099E">
        <w:pPr>
          <w:pStyle w:val="ae"/>
          <w:jc w:val="right"/>
        </w:pPr>
        <w:r>
          <w:fldChar w:fldCharType="begin"/>
        </w:r>
        <w:r>
          <w:instrText>PAGE   \* MERGEFORMAT</w:instrText>
        </w:r>
        <w:r>
          <w:fldChar w:fldCharType="separate"/>
        </w:r>
        <w:r w:rsidR="00251FB5">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83E26" w14:textId="77777777" w:rsidR="00DD4516" w:rsidRDefault="00DD4516" w:rsidP="004B25DA">
      <w:pPr>
        <w:spacing w:after="0" w:line="240" w:lineRule="auto"/>
      </w:pPr>
      <w:r>
        <w:separator/>
      </w:r>
    </w:p>
  </w:footnote>
  <w:footnote w:type="continuationSeparator" w:id="0">
    <w:p w14:paraId="3CD20C79" w14:textId="77777777" w:rsidR="00DD4516" w:rsidRDefault="00DD4516" w:rsidP="004B2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575DC"/>
    <w:multiLevelType w:val="hybridMultilevel"/>
    <w:tmpl w:val="5030CADC"/>
    <w:lvl w:ilvl="0" w:tplc="041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CE6179"/>
    <w:multiLevelType w:val="hybridMultilevel"/>
    <w:tmpl w:val="C07E3EB8"/>
    <w:lvl w:ilvl="0" w:tplc="4BBE1EC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939A5"/>
    <w:multiLevelType w:val="hybridMultilevel"/>
    <w:tmpl w:val="4EF0A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497756"/>
    <w:multiLevelType w:val="hybridMultilevel"/>
    <w:tmpl w:val="AAAC02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02411B"/>
    <w:multiLevelType w:val="hybridMultilevel"/>
    <w:tmpl w:val="D9B46FC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3D0253D"/>
    <w:multiLevelType w:val="hybridMultilevel"/>
    <w:tmpl w:val="9B3E0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9519F2"/>
    <w:multiLevelType w:val="multilevel"/>
    <w:tmpl w:val="41EC5BC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6EC7872"/>
    <w:multiLevelType w:val="hybridMultilevel"/>
    <w:tmpl w:val="305A7442"/>
    <w:lvl w:ilvl="0" w:tplc="089A613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230B4"/>
    <w:multiLevelType w:val="hybridMultilevel"/>
    <w:tmpl w:val="6FC2C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D56F42"/>
    <w:multiLevelType w:val="hybridMultilevel"/>
    <w:tmpl w:val="4C6AD158"/>
    <w:lvl w:ilvl="0" w:tplc="84506DB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226605"/>
    <w:multiLevelType w:val="hybridMultilevel"/>
    <w:tmpl w:val="B6FC5A9C"/>
    <w:lvl w:ilvl="0" w:tplc="92B00E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94D80"/>
    <w:multiLevelType w:val="hybridMultilevel"/>
    <w:tmpl w:val="E2F4685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2" w15:restartNumberingAfterBreak="0">
    <w:nsid w:val="38777E29"/>
    <w:multiLevelType w:val="hybridMultilevel"/>
    <w:tmpl w:val="E09E91DA"/>
    <w:lvl w:ilvl="0" w:tplc="8960B81E">
      <w:start w:val="2"/>
      <w:numFmt w:val="bullet"/>
      <w:lvlText w:val="-"/>
      <w:lvlJc w:val="left"/>
      <w:pPr>
        <w:ind w:left="720" w:hanging="360"/>
      </w:pPr>
      <w:rPr>
        <w:rFonts w:ascii="Calibri" w:eastAsiaTheme="minorHAnsi" w:hAnsi="Calibri" w:cs="Calibri" w:hint="default"/>
        <w:color w:val="auto"/>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DA61257"/>
    <w:multiLevelType w:val="hybridMultilevel"/>
    <w:tmpl w:val="AB7C49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84A2B"/>
    <w:multiLevelType w:val="hybridMultilevel"/>
    <w:tmpl w:val="DD70C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7A22B2"/>
    <w:multiLevelType w:val="hybridMultilevel"/>
    <w:tmpl w:val="593CBD2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6" w15:restartNumberingAfterBreak="0">
    <w:nsid w:val="551B46C8"/>
    <w:multiLevelType w:val="multilevel"/>
    <w:tmpl w:val="41EC5BC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ACB59A9"/>
    <w:multiLevelType w:val="hybridMultilevel"/>
    <w:tmpl w:val="D96800F8"/>
    <w:lvl w:ilvl="0" w:tplc="47FCDD14">
      <w:start w:val="1"/>
      <w:numFmt w:val="decimal"/>
      <w:lvlText w:val="%1."/>
      <w:lvlJc w:val="left"/>
      <w:pPr>
        <w:ind w:left="1070" w:hanging="71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7A61E4F"/>
    <w:multiLevelType w:val="hybridMultilevel"/>
    <w:tmpl w:val="F8987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7E62F7C"/>
    <w:multiLevelType w:val="hybridMultilevel"/>
    <w:tmpl w:val="1644B688"/>
    <w:lvl w:ilvl="0" w:tplc="B56A390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C7E6B49"/>
    <w:multiLevelType w:val="hybridMultilevel"/>
    <w:tmpl w:val="4596F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F0D25A3"/>
    <w:multiLevelType w:val="hybridMultilevel"/>
    <w:tmpl w:val="C05057B6"/>
    <w:lvl w:ilvl="0" w:tplc="1A90857E">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48322AA"/>
    <w:multiLevelType w:val="hybridMultilevel"/>
    <w:tmpl w:val="147E6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80B0E89"/>
    <w:multiLevelType w:val="hybridMultilevel"/>
    <w:tmpl w:val="BBE6FD94"/>
    <w:lvl w:ilvl="0" w:tplc="8960B81E">
      <w:start w:val="2"/>
      <w:numFmt w:val="bullet"/>
      <w:lvlText w:val="-"/>
      <w:lvlJc w:val="left"/>
      <w:pPr>
        <w:ind w:left="720" w:hanging="360"/>
      </w:pPr>
      <w:rPr>
        <w:rFonts w:ascii="Calibri" w:eastAsiaTheme="minorHAnsi" w:hAnsi="Calibri" w:cs="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84F368B"/>
    <w:multiLevelType w:val="hybridMultilevel"/>
    <w:tmpl w:val="811EEE64"/>
    <w:lvl w:ilvl="0" w:tplc="4BBE1ECC">
      <w:numFmt w:val="bullet"/>
      <w:lvlText w:val="-"/>
      <w:lvlJc w:val="left"/>
      <w:pPr>
        <w:ind w:left="896" w:hanging="360"/>
      </w:pPr>
      <w:rPr>
        <w:rFonts w:ascii="Calibri" w:eastAsia="Times New Roman" w:hAnsi="Calibri" w:cs="Calibri"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num w:numId="1" w16cid:durableId="2018731885">
    <w:abstractNumId w:val="5"/>
  </w:num>
  <w:num w:numId="2" w16cid:durableId="1019965629">
    <w:abstractNumId w:val="1"/>
  </w:num>
  <w:num w:numId="3" w16cid:durableId="174930443">
    <w:abstractNumId w:val="8"/>
  </w:num>
  <w:num w:numId="4" w16cid:durableId="324676169">
    <w:abstractNumId w:val="14"/>
  </w:num>
  <w:num w:numId="5" w16cid:durableId="87391712">
    <w:abstractNumId w:val="20"/>
  </w:num>
  <w:num w:numId="6" w16cid:durableId="1840653497">
    <w:abstractNumId w:val="9"/>
  </w:num>
  <w:num w:numId="7" w16cid:durableId="2094349180">
    <w:abstractNumId w:val="16"/>
  </w:num>
  <w:num w:numId="8" w16cid:durableId="664938969">
    <w:abstractNumId w:val="19"/>
  </w:num>
  <w:num w:numId="9" w16cid:durableId="218632388">
    <w:abstractNumId w:val="10"/>
  </w:num>
  <w:num w:numId="10" w16cid:durableId="950358680">
    <w:abstractNumId w:val="13"/>
  </w:num>
  <w:num w:numId="11" w16cid:durableId="1309549739">
    <w:abstractNumId w:val="18"/>
  </w:num>
  <w:num w:numId="12" w16cid:durableId="881669306">
    <w:abstractNumId w:val="6"/>
  </w:num>
  <w:num w:numId="13" w16cid:durableId="480773066">
    <w:abstractNumId w:val="12"/>
  </w:num>
  <w:num w:numId="14" w16cid:durableId="2114782091">
    <w:abstractNumId w:val="3"/>
  </w:num>
  <w:num w:numId="15" w16cid:durableId="1350715760">
    <w:abstractNumId w:val="11"/>
  </w:num>
  <w:num w:numId="16" w16cid:durableId="59864646">
    <w:abstractNumId w:val="4"/>
  </w:num>
  <w:num w:numId="17" w16cid:durableId="512427273">
    <w:abstractNumId w:val="17"/>
  </w:num>
  <w:num w:numId="18" w16cid:durableId="1069693930">
    <w:abstractNumId w:val="15"/>
  </w:num>
  <w:num w:numId="19" w16cid:durableId="473721245">
    <w:abstractNumId w:val="24"/>
  </w:num>
  <w:num w:numId="20" w16cid:durableId="1792630579">
    <w:abstractNumId w:val="23"/>
  </w:num>
  <w:num w:numId="21" w16cid:durableId="355349508">
    <w:abstractNumId w:val="0"/>
  </w:num>
  <w:num w:numId="22" w16cid:durableId="875043430">
    <w:abstractNumId w:val="2"/>
  </w:num>
  <w:num w:numId="23" w16cid:durableId="1545366256">
    <w:abstractNumId w:val="22"/>
  </w:num>
  <w:num w:numId="24" w16cid:durableId="918096721">
    <w:abstractNumId w:val="21"/>
  </w:num>
  <w:num w:numId="25" w16cid:durableId="5485673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5DA"/>
    <w:rsid w:val="0001260E"/>
    <w:rsid w:val="00026AEB"/>
    <w:rsid w:val="00041EFD"/>
    <w:rsid w:val="00095996"/>
    <w:rsid w:val="000A5E66"/>
    <w:rsid w:val="000C3A41"/>
    <w:rsid w:val="000C3EF0"/>
    <w:rsid w:val="000C737F"/>
    <w:rsid w:val="000E1594"/>
    <w:rsid w:val="000F07AF"/>
    <w:rsid w:val="000F38F8"/>
    <w:rsid w:val="00100863"/>
    <w:rsid w:val="00102954"/>
    <w:rsid w:val="00152294"/>
    <w:rsid w:val="00173E72"/>
    <w:rsid w:val="00177345"/>
    <w:rsid w:val="00187250"/>
    <w:rsid w:val="001A5595"/>
    <w:rsid w:val="001B34AE"/>
    <w:rsid w:val="001E3D05"/>
    <w:rsid w:val="002177AA"/>
    <w:rsid w:val="002242A1"/>
    <w:rsid w:val="002301D9"/>
    <w:rsid w:val="002309C8"/>
    <w:rsid w:val="00251FB5"/>
    <w:rsid w:val="00275276"/>
    <w:rsid w:val="002A5D3C"/>
    <w:rsid w:val="002F60CE"/>
    <w:rsid w:val="00343EBE"/>
    <w:rsid w:val="003642D5"/>
    <w:rsid w:val="00374579"/>
    <w:rsid w:val="003830CC"/>
    <w:rsid w:val="003865F3"/>
    <w:rsid w:val="00413C74"/>
    <w:rsid w:val="004171F4"/>
    <w:rsid w:val="0042099E"/>
    <w:rsid w:val="00455334"/>
    <w:rsid w:val="00486E94"/>
    <w:rsid w:val="0049125D"/>
    <w:rsid w:val="00497934"/>
    <w:rsid w:val="004B25DA"/>
    <w:rsid w:val="004C37F4"/>
    <w:rsid w:val="004E31A2"/>
    <w:rsid w:val="004F3A28"/>
    <w:rsid w:val="00521800"/>
    <w:rsid w:val="005442DE"/>
    <w:rsid w:val="0055277F"/>
    <w:rsid w:val="0055467B"/>
    <w:rsid w:val="00563947"/>
    <w:rsid w:val="005C5330"/>
    <w:rsid w:val="006116ED"/>
    <w:rsid w:val="006448B5"/>
    <w:rsid w:val="00663319"/>
    <w:rsid w:val="00675A74"/>
    <w:rsid w:val="006846E1"/>
    <w:rsid w:val="006A08AF"/>
    <w:rsid w:val="006D71D7"/>
    <w:rsid w:val="007042FE"/>
    <w:rsid w:val="0074653F"/>
    <w:rsid w:val="00777FCD"/>
    <w:rsid w:val="00793C13"/>
    <w:rsid w:val="007A5571"/>
    <w:rsid w:val="007B2C3D"/>
    <w:rsid w:val="007C63D9"/>
    <w:rsid w:val="007E6819"/>
    <w:rsid w:val="007E6890"/>
    <w:rsid w:val="0081147B"/>
    <w:rsid w:val="0081149E"/>
    <w:rsid w:val="00813009"/>
    <w:rsid w:val="00846DF2"/>
    <w:rsid w:val="00896652"/>
    <w:rsid w:val="008B4666"/>
    <w:rsid w:val="008E30EA"/>
    <w:rsid w:val="00901CB8"/>
    <w:rsid w:val="00957401"/>
    <w:rsid w:val="0097162E"/>
    <w:rsid w:val="00975946"/>
    <w:rsid w:val="00984085"/>
    <w:rsid w:val="009B7F65"/>
    <w:rsid w:val="009D36A8"/>
    <w:rsid w:val="009D3F7A"/>
    <w:rsid w:val="00A31A17"/>
    <w:rsid w:val="00A35DA1"/>
    <w:rsid w:val="00A5463A"/>
    <w:rsid w:val="00AB2B7A"/>
    <w:rsid w:val="00AB6139"/>
    <w:rsid w:val="00B05DD0"/>
    <w:rsid w:val="00B16E93"/>
    <w:rsid w:val="00B31C2A"/>
    <w:rsid w:val="00B46178"/>
    <w:rsid w:val="00B51072"/>
    <w:rsid w:val="00B512BC"/>
    <w:rsid w:val="00B61285"/>
    <w:rsid w:val="00C4529C"/>
    <w:rsid w:val="00C5139A"/>
    <w:rsid w:val="00C64C7F"/>
    <w:rsid w:val="00C6699E"/>
    <w:rsid w:val="00C768D1"/>
    <w:rsid w:val="00C827F8"/>
    <w:rsid w:val="00CA00B9"/>
    <w:rsid w:val="00CA1506"/>
    <w:rsid w:val="00CB0E28"/>
    <w:rsid w:val="00CD3B42"/>
    <w:rsid w:val="00D70C0C"/>
    <w:rsid w:val="00D82C32"/>
    <w:rsid w:val="00DB76EE"/>
    <w:rsid w:val="00DD4516"/>
    <w:rsid w:val="00DE644D"/>
    <w:rsid w:val="00E210D8"/>
    <w:rsid w:val="00E2797D"/>
    <w:rsid w:val="00E618B5"/>
    <w:rsid w:val="00E9265F"/>
    <w:rsid w:val="00F03F7E"/>
    <w:rsid w:val="00F24D0D"/>
    <w:rsid w:val="00F64EC6"/>
    <w:rsid w:val="00F8503F"/>
    <w:rsid w:val="00FB1D80"/>
    <w:rsid w:val="00FB5802"/>
    <w:rsid w:val="00FC58B3"/>
    <w:rsid w:val="00FE6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21810"/>
  <w15:chartTrackingRefBased/>
  <w15:docId w15:val="{FEF9A080-EF7B-457E-97B5-A100C575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numbered (a)),Citation List,본문(내용),List_Paragraph,Multilevel para_II,Akapit z listą BS,Bullet1,List Paragraph 1,References,NUMBERED PARAGRAPH,Bullets,Абзац вправо-1,IBL List Paragraph,List Paragraph nowy,List Paragraph1"/>
    <w:basedOn w:val="a"/>
    <w:link w:val="a4"/>
    <w:uiPriority w:val="34"/>
    <w:qFormat/>
    <w:rsid w:val="00D70C0C"/>
    <w:pPr>
      <w:ind w:left="720"/>
      <w:contextualSpacing/>
    </w:pPr>
  </w:style>
  <w:style w:type="character" w:customStyle="1" w:styleId="a4">
    <w:name w:val="Абзац списка Знак"/>
    <w:aliases w:val="List Paragraph (numbered (a)) Знак,Citation List Знак,본문(내용) Знак,List_Paragraph Знак,Multilevel para_II Знак,Akapit z listą BS Знак,Bullet1 Знак,List Paragraph 1 Знак,References Знак,NUMBERED PARAGRAPH Знак,Bullets Знак"/>
    <w:link w:val="a3"/>
    <w:uiPriority w:val="34"/>
    <w:locked/>
    <w:rsid w:val="00846DF2"/>
  </w:style>
  <w:style w:type="table" w:styleId="a5">
    <w:name w:val="Table Grid"/>
    <w:basedOn w:val="a1"/>
    <w:uiPriority w:val="39"/>
    <w:rsid w:val="00846DF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486E9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86E94"/>
    <w:rPr>
      <w:rFonts w:ascii="Segoe UI" w:hAnsi="Segoe UI" w:cs="Segoe UI"/>
      <w:sz w:val="18"/>
      <w:szCs w:val="18"/>
    </w:rPr>
  </w:style>
  <w:style w:type="paragraph" w:styleId="a8">
    <w:name w:val="footnote text"/>
    <w:basedOn w:val="a"/>
    <w:link w:val="a9"/>
    <w:uiPriority w:val="99"/>
    <w:semiHidden/>
    <w:unhideWhenUsed/>
    <w:rsid w:val="00152294"/>
    <w:pPr>
      <w:spacing w:after="0" w:line="240" w:lineRule="auto"/>
    </w:pPr>
    <w:rPr>
      <w:sz w:val="20"/>
      <w:szCs w:val="20"/>
    </w:rPr>
  </w:style>
  <w:style w:type="character" w:customStyle="1" w:styleId="a9">
    <w:name w:val="Текст сноски Знак"/>
    <w:basedOn w:val="a0"/>
    <w:link w:val="a8"/>
    <w:uiPriority w:val="99"/>
    <w:semiHidden/>
    <w:rsid w:val="00152294"/>
    <w:rPr>
      <w:sz w:val="20"/>
      <w:szCs w:val="20"/>
    </w:rPr>
  </w:style>
  <w:style w:type="character" w:styleId="aa">
    <w:name w:val="footnote reference"/>
    <w:basedOn w:val="a0"/>
    <w:uiPriority w:val="99"/>
    <w:semiHidden/>
    <w:unhideWhenUsed/>
    <w:rsid w:val="00152294"/>
    <w:rPr>
      <w:vertAlign w:val="superscript"/>
    </w:rPr>
  </w:style>
  <w:style w:type="paragraph" w:customStyle="1" w:styleId="msonormalmrcssattr">
    <w:name w:val="msonormalmrcssattr"/>
    <w:basedOn w:val="a"/>
    <w:rsid w:val="00F64E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nhideWhenUsed/>
    <w:rsid w:val="001A5595"/>
    <w:pPr>
      <w:tabs>
        <w:tab w:val="center" w:pos="4677"/>
        <w:tab w:val="right" w:pos="9355"/>
      </w:tabs>
      <w:spacing w:after="0" w:line="240" w:lineRule="auto"/>
    </w:pPr>
  </w:style>
  <w:style w:type="character" w:customStyle="1" w:styleId="ac">
    <w:name w:val="Верхний колонтитул Знак"/>
    <w:basedOn w:val="a0"/>
    <w:link w:val="ab"/>
    <w:rsid w:val="001A5595"/>
  </w:style>
  <w:style w:type="character" w:customStyle="1" w:styleId="apple-converted-space">
    <w:name w:val="apple-converted-space"/>
    <w:basedOn w:val="a0"/>
    <w:rsid w:val="001A5595"/>
  </w:style>
  <w:style w:type="paragraph" w:styleId="ad">
    <w:name w:val="No Spacing"/>
    <w:uiPriority w:val="1"/>
    <w:qFormat/>
    <w:rsid w:val="001A5595"/>
    <w:pPr>
      <w:spacing w:after="0" w:line="240" w:lineRule="auto"/>
    </w:pPr>
    <w:rPr>
      <w:lang w:val="en-US"/>
    </w:rPr>
  </w:style>
  <w:style w:type="character" w:customStyle="1" w:styleId="tlid-translation">
    <w:name w:val="tlid-translation"/>
    <w:basedOn w:val="a0"/>
    <w:rsid w:val="001A5595"/>
  </w:style>
  <w:style w:type="paragraph" w:styleId="ae">
    <w:name w:val="footer"/>
    <w:basedOn w:val="a"/>
    <w:link w:val="af"/>
    <w:uiPriority w:val="99"/>
    <w:unhideWhenUsed/>
    <w:rsid w:val="00B6128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61285"/>
  </w:style>
  <w:style w:type="character" w:styleId="af0">
    <w:name w:val="annotation reference"/>
    <w:basedOn w:val="a0"/>
    <w:uiPriority w:val="99"/>
    <w:semiHidden/>
    <w:unhideWhenUsed/>
    <w:rsid w:val="00901CB8"/>
    <w:rPr>
      <w:sz w:val="16"/>
      <w:szCs w:val="16"/>
    </w:rPr>
  </w:style>
  <w:style w:type="paragraph" w:styleId="af1">
    <w:name w:val="annotation text"/>
    <w:basedOn w:val="a"/>
    <w:link w:val="af2"/>
    <w:uiPriority w:val="99"/>
    <w:semiHidden/>
    <w:unhideWhenUsed/>
    <w:rsid w:val="00901CB8"/>
    <w:pPr>
      <w:spacing w:line="240" w:lineRule="auto"/>
    </w:pPr>
    <w:rPr>
      <w:sz w:val="20"/>
      <w:szCs w:val="20"/>
    </w:rPr>
  </w:style>
  <w:style w:type="character" w:customStyle="1" w:styleId="af2">
    <w:name w:val="Текст примечания Знак"/>
    <w:basedOn w:val="a0"/>
    <w:link w:val="af1"/>
    <w:uiPriority w:val="99"/>
    <w:semiHidden/>
    <w:rsid w:val="00901CB8"/>
    <w:rPr>
      <w:sz w:val="20"/>
      <w:szCs w:val="20"/>
    </w:rPr>
  </w:style>
  <w:style w:type="paragraph" w:styleId="af3">
    <w:name w:val="annotation subject"/>
    <w:basedOn w:val="af1"/>
    <w:next w:val="af1"/>
    <w:link w:val="af4"/>
    <w:uiPriority w:val="99"/>
    <w:semiHidden/>
    <w:unhideWhenUsed/>
    <w:rsid w:val="00901CB8"/>
    <w:rPr>
      <w:b/>
      <w:bCs/>
    </w:rPr>
  </w:style>
  <w:style w:type="character" w:customStyle="1" w:styleId="af4">
    <w:name w:val="Тема примечания Знак"/>
    <w:basedOn w:val="af2"/>
    <w:link w:val="af3"/>
    <w:uiPriority w:val="99"/>
    <w:semiHidden/>
    <w:rsid w:val="00901CB8"/>
    <w:rPr>
      <w:b/>
      <w:bCs/>
      <w:sz w:val="20"/>
      <w:szCs w:val="20"/>
    </w:rPr>
  </w:style>
  <w:style w:type="paragraph" w:styleId="af5">
    <w:name w:val="Normal (Web)"/>
    <w:basedOn w:val="a"/>
    <w:uiPriority w:val="99"/>
    <w:unhideWhenUsed/>
    <w:rsid w:val="005C53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Revision"/>
    <w:hidden/>
    <w:uiPriority w:val="99"/>
    <w:semiHidden/>
    <w:rsid w:val="006846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C8CAE-1784-4F37-9860-7B12DED1B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1675</Words>
  <Characters>9554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LudmilaP</dc:creator>
  <cp:keywords/>
  <dc:description/>
  <cp:lastModifiedBy>Anel</cp:lastModifiedBy>
  <cp:revision>2</cp:revision>
  <dcterms:created xsi:type="dcterms:W3CDTF">2023-07-03T11:01:00Z</dcterms:created>
  <dcterms:modified xsi:type="dcterms:W3CDTF">2023-07-03T11:01:00Z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18cf9a5b16e1103f2ed5f58b5a9bac769dbb85e998697a185f98a80cd77d0ca0</vt:lpwstr>
  </property>
</Properties>
</file>